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FD" w:rsidRPr="003D1C3A" w:rsidRDefault="00901AFD" w:rsidP="003D1C3A">
      <w:pPr>
        <w:pStyle w:val="a5"/>
        <w:shd w:val="clear" w:color="auto" w:fill="FFFFFF"/>
        <w:spacing w:before="0" w:beforeAutospacing="0" w:after="0" w:afterAutospacing="0"/>
        <w:jc w:val="center"/>
        <w:rPr>
          <w:b/>
          <w:color w:val="000000"/>
          <w:sz w:val="26"/>
          <w:szCs w:val="26"/>
        </w:rPr>
      </w:pPr>
      <w:r w:rsidRPr="003D1C3A">
        <w:rPr>
          <w:b/>
          <w:color w:val="000000"/>
          <w:sz w:val="26"/>
          <w:szCs w:val="26"/>
        </w:rPr>
        <w:t>КОНСУЛЬТАЦИЯ ДЛЯ ВОСПИТАТЕЛЕЙ</w:t>
      </w:r>
    </w:p>
    <w:p w:rsidR="00901AFD" w:rsidRPr="003D1C3A" w:rsidRDefault="00901AFD" w:rsidP="003D1C3A">
      <w:pPr>
        <w:pStyle w:val="a5"/>
        <w:shd w:val="clear" w:color="auto" w:fill="FFFFFF"/>
        <w:spacing w:before="0" w:beforeAutospacing="0" w:after="0" w:afterAutospacing="0"/>
        <w:jc w:val="both"/>
        <w:rPr>
          <w:b/>
          <w:color w:val="000000"/>
          <w:sz w:val="26"/>
          <w:szCs w:val="26"/>
        </w:rPr>
      </w:pPr>
      <w:r w:rsidRPr="003D1C3A">
        <w:rPr>
          <w:b/>
          <w:color w:val="000000"/>
          <w:sz w:val="26"/>
          <w:szCs w:val="26"/>
        </w:rPr>
        <w:t>Тема:                       «Подвижные игры на участке летом»</w:t>
      </w:r>
    </w:p>
    <w:p w:rsidR="00901AFD" w:rsidRPr="003D1C3A" w:rsidRDefault="00901AFD" w:rsidP="003D1C3A">
      <w:pPr>
        <w:pStyle w:val="a5"/>
        <w:shd w:val="clear" w:color="auto" w:fill="FFFFFF"/>
        <w:spacing w:before="0" w:beforeAutospacing="0" w:after="0" w:afterAutospacing="0"/>
        <w:jc w:val="both"/>
        <w:rPr>
          <w:color w:val="000000"/>
          <w:sz w:val="26"/>
          <w:szCs w:val="26"/>
        </w:rPr>
      </w:pPr>
      <w:r w:rsidRPr="003D1C3A">
        <w:rPr>
          <w:color w:val="000000"/>
          <w:sz w:val="26"/>
          <w:szCs w:val="26"/>
        </w:rPr>
        <w:t> Лето – самая любимая пора всех детей, ведь в теплую погоду можно практически целый день проводить на улице.</w:t>
      </w:r>
    </w:p>
    <w:p w:rsidR="00901AFD" w:rsidRPr="003D1C3A" w:rsidRDefault="00901AFD" w:rsidP="003D1C3A">
      <w:pPr>
        <w:pStyle w:val="a5"/>
        <w:shd w:val="clear" w:color="auto" w:fill="FFFFFF"/>
        <w:spacing w:before="0" w:beforeAutospacing="0" w:after="0" w:afterAutospacing="0"/>
        <w:jc w:val="both"/>
        <w:rPr>
          <w:color w:val="000000"/>
          <w:sz w:val="26"/>
          <w:szCs w:val="26"/>
        </w:rPr>
      </w:pPr>
      <w:r w:rsidRPr="003D1C3A">
        <w:rPr>
          <w:color w:val="000000"/>
          <w:sz w:val="26"/>
          <w:szCs w:val="26"/>
        </w:rPr>
        <w:t>       Одним из важнейших вопросов в работе дошкольного учреждения в летний период является организация досуга детей. С одной стороны, хорошая погода и возможность проводить достаточно времени на свежем воздухе во многом снимают остроту этой проблемы. Однако привычные игры детям быстро надоедают, и если их активность не находит применения, они стремятся заполнить своё время самыми разными формами деятельности и при отсутствии руководства способны нанести ущерб как самим себе, так и окружающим.</w:t>
      </w:r>
    </w:p>
    <w:p w:rsidR="00901AFD" w:rsidRPr="003D1C3A" w:rsidRDefault="00901AFD" w:rsidP="003D1C3A">
      <w:pPr>
        <w:pStyle w:val="a5"/>
        <w:shd w:val="clear" w:color="auto" w:fill="FFFFFF"/>
        <w:spacing w:before="0" w:beforeAutospacing="0" w:after="0" w:afterAutospacing="0"/>
        <w:jc w:val="both"/>
        <w:rPr>
          <w:color w:val="000000"/>
          <w:sz w:val="26"/>
          <w:szCs w:val="26"/>
        </w:rPr>
      </w:pPr>
      <w:r w:rsidRPr="003D1C3A">
        <w:rPr>
          <w:color w:val="000000"/>
          <w:sz w:val="26"/>
          <w:szCs w:val="26"/>
        </w:rPr>
        <w:t>     Оптимальной формой организации детского досуга в летнее время может быть такое мероприятие, которое не требует значительной подготовки со стороны детей, имеет развивающую и воспитательную функции проводится в эмоционально привлекательной форме. Кроме того, важно, чтобы это мероприятие не требовало также громоздкой подготовки со стороны педагогов. Таким видом деятельности является игра.</w:t>
      </w:r>
    </w:p>
    <w:p w:rsidR="00901AFD" w:rsidRPr="00901AFD" w:rsidRDefault="00901AFD" w:rsidP="00901AFD">
      <w:pPr>
        <w:pStyle w:val="a5"/>
        <w:shd w:val="clear" w:color="auto" w:fill="FFFFFF"/>
        <w:spacing w:before="0" w:beforeAutospacing="0" w:after="0" w:afterAutospacing="0"/>
        <w:jc w:val="both"/>
        <w:rPr>
          <w:rFonts w:ascii="Open Sans" w:hAnsi="Open Sans"/>
          <w:color w:val="000000"/>
          <w:sz w:val="26"/>
          <w:szCs w:val="26"/>
        </w:rPr>
      </w:pPr>
      <w:r w:rsidRPr="003D1C3A">
        <w:rPr>
          <w:color w:val="000000"/>
          <w:sz w:val="26"/>
          <w:szCs w:val="26"/>
        </w:rPr>
        <w:t>     </w:t>
      </w:r>
      <w:r w:rsidRPr="00901AFD">
        <w:rPr>
          <w:color w:val="000000"/>
          <w:sz w:val="26"/>
          <w:szCs w:val="26"/>
        </w:rPr>
        <w:t>В жизни ребенка дошкольного возраста игра занимает одно из ведущих мест. Игра для него - основной вид деятельности, форма организации жизни детей, средство всестороннего развития.</w:t>
      </w:r>
    </w:p>
    <w:p w:rsidR="00901AFD" w:rsidRPr="00901AFD" w:rsidRDefault="00901AFD" w:rsidP="00901AFD">
      <w:pPr>
        <w:pStyle w:val="a5"/>
        <w:shd w:val="clear" w:color="auto" w:fill="FFFFFF"/>
        <w:spacing w:before="0" w:beforeAutospacing="0" w:after="0" w:afterAutospacing="0"/>
        <w:jc w:val="both"/>
        <w:rPr>
          <w:rFonts w:ascii="Open Sans" w:hAnsi="Open Sans"/>
          <w:color w:val="000000"/>
          <w:sz w:val="26"/>
          <w:szCs w:val="26"/>
        </w:rPr>
      </w:pPr>
      <w:r w:rsidRPr="00901AFD">
        <w:rPr>
          <w:rFonts w:ascii="Open Sans" w:hAnsi="Open Sans"/>
          <w:color w:val="000000"/>
          <w:sz w:val="26"/>
          <w:szCs w:val="26"/>
        </w:rPr>
        <w:t>    </w:t>
      </w:r>
      <w:proofErr w:type="gramStart"/>
      <w:r w:rsidRPr="00901AFD">
        <w:rPr>
          <w:color w:val="000000"/>
          <w:sz w:val="26"/>
          <w:szCs w:val="26"/>
        </w:rPr>
        <w:t>На прогулке воспитатель может  использовать различные виды игр: подвижные, малоподвижные, спортивные игры – соревнования, игры – забавы, сюжетно – ролевые игры, дидактические словесные  игры, творческие игры, пальчиковые игры, настольные игры и мн. другие  – с учётом индивидуальных и возрастных особенностей детей, а также учитывая погодные условия.</w:t>
      </w:r>
      <w:proofErr w:type="gramEnd"/>
    </w:p>
    <w:p w:rsidR="00901AFD" w:rsidRPr="00901AFD" w:rsidRDefault="00901AFD" w:rsidP="00901AFD">
      <w:pPr>
        <w:pStyle w:val="a5"/>
        <w:shd w:val="clear" w:color="auto" w:fill="FFFFFF"/>
        <w:spacing w:before="0" w:beforeAutospacing="0" w:after="0" w:afterAutospacing="0"/>
        <w:jc w:val="both"/>
        <w:rPr>
          <w:rFonts w:ascii="Open Sans" w:hAnsi="Open Sans"/>
          <w:color w:val="000000"/>
          <w:sz w:val="26"/>
          <w:szCs w:val="26"/>
        </w:rPr>
      </w:pPr>
      <w:r w:rsidRPr="00901AFD">
        <w:rPr>
          <w:rFonts w:ascii="Open Sans" w:hAnsi="Open Sans"/>
          <w:color w:val="000000"/>
          <w:sz w:val="26"/>
          <w:szCs w:val="26"/>
        </w:rPr>
        <w:t>     </w:t>
      </w:r>
      <w:r w:rsidRPr="00901AFD">
        <w:rPr>
          <w:color w:val="000000"/>
          <w:sz w:val="26"/>
          <w:szCs w:val="26"/>
        </w:rPr>
        <w:t>Во время игр на просторе, в природных условиях у детей формируются умения использовать приобретенные навыки в многообразных жизненных ситуациях. У них развивается ловкость, быстрота, они становятся сильными и выносливыми, приучаются действовать смело, проявляя активность, настойчивость, инициативу и самостоятельность. У них воспитывается чувство дружбы и товарищества, взаимопомощи и честности.    В подвижных играх можно применять все виды движений. </w:t>
      </w:r>
    </w:p>
    <w:p w:rsidR="00901AFD" w:rsidRPr="00901AFD" w:rsidRDefault="00901AFD" w:rsidP="00901AFD">
      <w:pPr>
        <w:pStyle w:val="a5"/>
        <w:shd w:val="clear" w:color="auto" w:fill="FFFFFF"/>
        <w:spacing w:before="0" w:beforeAutospacing="0" w:after="0" w:afterAutospacing="0"/>
        <w:jc w:val="both"/>
        <w:rPr>
          <w:rFonts w:ascii="Open Sans" w:hAnsi="Open Sans"/>
          <w:color w:val="000000"/>
          <w:sz w:val="26"/>
          <w:szCs w:val="26"/>
        </w:rPr>
      </w:pPr>
      <w:r w:rsidRPr="00901AFD">
        <w:rPr>
          <w:rFonts w:ascii="Open Sans" w:hAnsi="Open Sans"/>
          <w:color w:val="000000"/>
          <w:sz w:val="26"/>
          <w:szCs w:val="26"/>
        </w:rPr>
        <w:t>  </w:t>
      </w:r>
      <w:r w:rsidRPr="00901AFD">
        <w:rPr>
          <w:color w:val="000000"/>
          <w:sz w:val="26"/>
          <w:szCs w:val="26"/>
        </w:rPr>
        <w:t>Одним из основных средств  физического воспитания являются подвижные игры.</w:t>
      </w:r>
    </w:p>
    <w:p w:rsidR="00901AFD" w:rsidRPr="00901AFD" w:rsidRDefault="00901AFD" w:rsidP="00901AFD">
      <w:pPr>
        <w:pStyle w:val="a5"/>
        <w:shd w:val="clear" w:color="auto" w:fill="FFFFFF"/>
        <w:spacing w:before="0" w:beforeAutospacing="0" w:after="0" w:afterAutospacing="0"/>
        <w:jc w:val="both"/>
        <w:rPr>
          <w:rFonts w:ascii="Open Sans" w:hAnsi="Open Sans"/>
          <w:color w:val="000000"/>
          <w:sz w:val="26"/>
          <w:szCs w:val="26"/>
        </w:rPr>
      </w:pPr>
      <w:r w:rsidRPr="00901AFD">
        <w:rPr>
          <w:rFonts w:ascii="Open Sans" w:hAnsi="Open Sans"/>
          <w:color w:val="000000"/>
          <w:sz w:val="26"/>
          <w:szCs w:val="26"/>
        </w:rPr>
        <w:t>    </w:t>
      </w:r>
      <w:r w:rsidRPr="00901AFD">
        <w:rPr>
          <w:b/>
          <w:bCs/>
          <w:i/>
          <w:iCs/>
          <w:color w:val="000000"/>
          <w:sz w:val="26"/>
          <w:szCs w:val="26"/>
        </w:rPr>
        <w:t>Подвижная игра </w:t>
      </w:r>
      <w:r w:rsidRPr="00901AFD">
        <w:rPr>
          <w:color w:val="000000"/>
          <w:sz w:val="26"/>
          <w:szCs w:val="26"/>
        </w:rPr>
        <w:t>– сознательная  активная двигательная деятельность ребенка, предполагающая точное и своевременно выполнение заданий</w:t>
      </w:r>
      <w:proofErr w:type="gramStart"/>
      <w:r w:rsidRPr="00901AFD">
        <w:rPr>
          <w:color w:val="000000"/>
          <w:sz w:val="26"/>
          <w:szCs w:val="26"/>
        </w:rPr>
        <w:t xml:space="preserve"> ,</w:t>
      </w:r>
      <w:proofErr w:type="gramEnd"/>
      <w:r w:rsidRPr="00901AFD">
        <w:rPr>
          <w:color w:val="000000"/>
          <w:sz w:val="26"/>
          <w:szCs w:val="26"/>
        </w:rPr>
        <w:t xml:space="preserve"> которые связаны с обязательными для всех играющих правилами. Соблюдение правил игры имеет большое воспитательное значение. Специфика подвижной игры состоит в молниеносной ответной реакции на сигналы типа « Лови!», « Беги!», « Стой!».</w:t>
      </w:r>
    </w:p>
    <w:p w:rsidR="00901AFD" w:rsidRPr="00901AFD" w:rsidRDefault="00901AFD" w:rsidP="00901AFD">
      <w:pPr>
        <w:pStyle w:val="a5"/>
        <w:shd w:val="clear" w:color="auto" w:fill="FFFFFF"/>
        <w:spacing w:before="0" w:beforeAutospacing="0" w:after="0" w:afterAutospacing="0"/>
        <w:jc w:val="both"/>
        <w:rPr>
          <w:rFonts w:ascii="Open Sans" w:hAnsi="Open Sans"/>
          <w:color w:val="000000"/>
          <w:sz w:val="26"/>
          <w:szCs w:val="26"/>
        </w:rPr>
      </w:pPr>
      <w:r w:rsidRPr="00901AFD">
        <w:rPr>
          <w:rFonts w:ascii="Open Sans" w:hAnsi="Open Sans"/>
          <w:color w:val="000000"/>
          <w:sz w:val="26"/>
          <w:szCs w:val="26"/>
        </w:rPr>
        <w:t xml:space="preserve">    </w:t>
      </w:r>
      <w:r w:rsidRPr="00901AFD">
        <w:rPr>
          <w:color w:val="000000"/>
          <w:sz w:val="26"/>
          <w:szCs w:val="26"/>
        </w:rPr>
        <w:t>Подвижная игра может исполнять роль дидактической со всеми ее особенностями. Благодаря ощущению радости движения ребенок выполняет дидактическую задачу игры более эффективно без ущерба для здоровья, так как не ущемляется потребность дошкольника в природной подвижности.</w:t>
      </w:r>
    </w:p>
    <w:p w:rsidR="003268CC" w:rsidRPr="00901AFD" w:rsidRDefault="00901AFD" w:rsidP="00901AFD">
      <w:pPr>
        <w:pStyle w:val="a5"/>
        <w:shd w:val="clear" w:color="auto" w:fill="FFFFFF"/>
        <w:spacing w:before="0" w:beforeAutospacing="0" w:after="0" w:afterAutospacing="0"/>
        <w:jc w:val="both"/>
      </w:pPr>
      <w:r w:rsidRPr="00901AFD">
        <w:rPr>
          <w:rFonts w:ascii="Open Sans" w:hAnsi="Open Sans"/>
          <w:color w:val="000000"/>
          <w:sz w:val="26"/>
          <w:szCs w:val="26"/>
        </w:rPr>
        <w:t>     </w:t>
      </w:r>
      <w:r w:rsidRPr="00901AFD">
        <w:rPr>
          <w:color w:val="000000"/>
          <w:sz w:val="26"/>
          <w:szCs w:val="26"/>
        </w:rPr>
        <w:t xml:space="preserve">Подвижная игра становится эффективным средством закрепления знаний, умений, навыков (математика, </w:t>
      </w:r>
      <w:proofErr w:type="spellStart"/>
      <w:r w:rsidRPr="00901AFD">
        <w:rPr>
          <w:color w:val="000000"/>
          <w:sz w:val="26"/>
          <w:szCs w:val="26"/>
        </w:rPr>
        <w:t>сенсорика</w:t>
      </w:r>
      <w:proofErr w:type="spellEnd"/>
      <w:r w:rsidRPr="00901AFD">
        <w:rPr>
          <w:color w:val="000000"/>
          <w:sz w:val="26"/>
          <w:szCs w:val="26"/>
        </w:rPr>
        <w:t>, грамота, коммуникабельность и т.д.) Физические упражнения и положительные эмоции, получаемые в ходе подвижной игры, способствуют решению ее дидактической задач, влияют на восприятие, память, внимание, способность быстро ориентироваться, сопоставлять, делать выводы.</w:t>
      </w:r>
    </w:p>
    <w:sectPr w:rsidR="003268CC" w:rsidRPr="00901AFD" w:rsidSect="00326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01AFD"/>
    <w:rsid w:val="003268CC"/>
    <w:rsid w:val="003D1C3A"/>
    <w:rsid w:val="004051B4"/>
    <w:rsid w:val="00524DC2"/>
    <w:rsid w:val="00901AFD"/>
    <w:rsid w:val="00984211"/>
    <w:rsid w:val="009E7E19"/>
    <w:rsid w:val="00AB43BC"/>
    <w:rsid w:val="00AD7ADC"/>
    <w:rsid w:val="00AE429B"/>
    <w:rsid w:val="00B81900"/>
    <w:rsid w:val="00ED0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BC"/>
  </w:style>
  <w:style w:type="paragraph" w:styleId="1">
    <w:name w:val="heading 1"/>
    <w:basedOn w:val="a"/>
    <w:link w:val="10"/>
    <w:uiPriority w:val="9"/>
    <w:qFormat/>
    <w:rsid w:val="00AB4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3B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B43BC"/>
    <w:rPr>
      <w:b/>
      <w:bCs/>
    </w:rPr>
  </w:style>
  <w:style w:type="character" w:styleId="a4">
    <w:name w:val="Emphasis"/>
    <w:basedOn w:val="a0"/>
    <w:uiPriority w:val="20"/>
    <w:qFormat/>
    <w:rsid w:val="00AB43BC"/>
    <w:rPr>
      <w:i/>
      <w:iCs/>
    </w:rPr>
  </w:style>
  <w:style w:type="paragraph" w:styleId="a5">
    <w:name w:val="Normal (Web)"/>
    <w:basedOn w:val="a"/>
    <w:uiPriority w:val="99"/>
    <w:unhideWhenUsed/>
    <w:rsid w:val="00901AFD"/>
    <w:pPr>
      <w:spacing w:before="100" w:beforeAutospacing="1" w:after="100" w:afterAutospacing="1" w:line="240" w:lineRule="auto"/>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95396414">
      <w:bodyDiv w:val="1"/>
      <w:marLeft w:val="0"/>
      <w:marRight w:val="0"/>
      <w:marTop w:val="0"/>
      <w:marBottom w:val="0"/>
      <w:divBdr>
        <w:top w:val="none" w:sz="0" w:space="0" w:color="auto"/>
        <w:left w:val="none" w:sz="0" w:space="0" w:color="auto"/>
        <w:bottom w:val="none" w:sz="0" w:space="0" w:color="auto"/>
        <w:right w:val="none" w:sz="0" w:space="0" w:color="auto"/>
      </w:divBdr>
      <w:divsChild>
        <w:div w:id="1474836289">
          <w:marLeft w:val="0"/>
          <w:marRight w:val="0"/>
          <w:marTop w:val="0"/>
          <w:marBottom w:val="0"/>
          <w:divBdr>
            <w:top w:val="none" w:sz="0" w:space="0" w:color="auto"/>
            <w:left w:val="none" w:sz="0" w:space="0" w:color="auto"/>
            <w:bottom w:val="none" w:sz="0" w:space="0" w:color="auto"/>
            <w:right w:val="none" w:sz="0" w:space="0" w:color="auto"/>
          </w:divBdr>
          <w:divsChild>
            <w:div w:id="1801798703">
              <w:marLeft w:val="0"/>
              <w:marRight w:val="0"/>
              <w:marTop w:val="0"/>
              <w:marBottom w:val="0"/>
              <w:divBdr>
                <w:top w:val="none" w:sz="0" w:space="0" w:color="auto"/>
                <w:left w:val="none" w:sz="0" w:space="0" w:color="auto"/>
                <w:bottom w:val="none" w:sz="0" w:space="0" w:color="auto"/>
                <w:right w:val="none" w:sz="0" w:space="0" w:color="auto"/>
              </w:divBdr>
              <w:divsChild>
                <w:div w:id="1459835255">
                  <w:marLeft w:val="0"/>
                  <w:marRight w:val="0"/>
                  <w:marTop w:val="0"/>
                  <w:marBottom w:val="0"/>
                  <w:divBdr>
                    <w:top w:val="none" w:sz="0" w:space="0" w:color="auto"/>
                    <w:left w:val="none" w:sz="0" w:space="0" w:color="auto"/>
                    <w:bottom w:val="none" w:sz="0" w:space="0" w:color="auto"/>
                    <w:right w:val="none" w:sz="0" w:space="0" w:color="auto"/>
                  </w:divBdr>
                  <w:divsChild>
                    <w:div w:id="1639413564">
                      <w:marLeft w:val="0"/>
                      <w:marRight w:val="0"/>
                      <w:marTop w:val="0"/>
                      <w:marBottom w:val="0"/>
                      <w:divBdr>
                        <w:top w:val="none" w:sz="0" w:space="0" w:color="auto"/>
                        <w:left w:val="none" w:sz="0" w:space="0" w:color="auto"/>
                        <w:bottom w:val="none" w:sz="0" w:space="0" w:color="auto"/>
                        <w:right w:val="none" w:sz="0" w:space="0" w:color="auto"/>
                      </w:divBdr>
                      <w:divsChild>
                        <w:div w:id="1178740027">
                          <w:marLeft w:val="0"/>
                          <w:marRight w:val="0"/>
                          <w:marTop w:val="0"/>
                          <w:marBottom w:val="0"/>
                          <w:divBdr>
                            <w:top w:val="none" w:sz="0" w:space="0" w:color="auto"/>
                            <w:left w:val="none" w:sz="0" w:space="0" w:color="auto"/>
                            <w:bottom w:val="none" w:sz="0" w:space="0" w:color="auto"/>
                            <w:right w:val="none" w:sz="0" w:space="0" w:color="auto"/>
                          </w:divBdr>
                          <w:divsChild>
                            <w:div w:id="1473329161">
                              <w:marLeft w:val="0"/>
                              <w:marRight w:val="0"/>
                              <w:marTop w:val="0"/>
                              <w:marBottom w:val="400"/>
                              <w:divBdr>
                                <w:top w:val="none" w:sz="0" w:space="0" w:color="auto"/>
                                <w:left w:val="none" w:sz="0" w:space="0" w:color="auto"/>
                                <w:bottom w:val="none" w:sz="0" w:space="0" w:color="auto"/>
                                <w:right w:val="none" w:sz="0" w:space="0" w:color="auto"/>
                              </w:divBdr>
                              <w:divsChild>
                                <w:div w:id="539786771">
                                  <w:marLeft w:val="0"/>
                                  <w:marRight w:val="0"/>
                                  <w:marTop w:val="0"/>
                                  <w:marBottom w:val="0"/>
                                  <w:divBdr>
                                    <w:top w:val="none" w:sz="0" w:space="0" w:color="auto"/>
                                    <w:left w:val="none" w:sz="0" w:space="0" w:color="auto"/>
                                    <w:bottom w:val="none" w:sz="0" w:space="0" w:color="auto"/>
                                    <w:right w:val="none" w:sz="0" w:space="0" w:color="auto"/>
                                  </w:divBdr>
                                  <w:divsChild>
                                    <w:div w:id="1328706792">
                                      <w:marLeft w:val="0"/>
                                      <w:marRight w:val="0"/>
                                      <w:marTop w:val="0"/>
                                      <w:marBottom w:val="0"/>
                                      <w:divBdr>
                                        <w:top w:val="none" w:sz="0" w:space="0" w:color="auto"/>
                                        <w:left w:val="none" w:sz="0" w:space="0" w:color="auto"/>
                                        <w:bottom w:val="none" w:sz="0" w:space="0" w:color="auto"/>
                                        <w:right w:val="none" w:sz="0" w:space="0" w:color="auto"/>
                                      </w:divBdr>
                                      <w:divsChild>
                                        <w:div w:id="1321151737">
                                          <w:marLeft w:val="0"/>
                                          <w:marRight w:val="0"/>
                                          <w:marTop w:val="0"/>
                                          <w:marBottom w:val="0"/>
                                          <w:divBdr>
                                            <w:top w:val="none" w:sz="0" w:space="0" w:color="auto"/>
                                            <w:left w:val="none" w:sz="0" w:space="0" w:color="auto"/>
                                            <w:bottom w:val="none" w:sz="0" w:space="0" w:color="auto"/>
                                            <w:right w:val="none" w:sz="0" w:space="0" w:color="auto"/>
                                          </w:divBdr>
                                          <w:divsChild>
                                            <w:div w:id="4171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476</Words>
  <Characters>2718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2018-05-22T08:40:00Z</cp:lastPrinted>
  <dcterms:created xsi:type="dcterms:W3CDTF">2018-05-22T08:29:00Z</dcterms:created>
  <dcterms:modified xsi:type="dcterms:W3CDTF">2018-05-22T08:42:00Z</dcterms:modified>
</cp:coreProperties>
</file>