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0535" w14:textId="77777777" w:rsidR="007E23E5" w:rsidRPr="00CD0288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F8B58" w14:textId="77777777" w:rsidR="009544F1" w:rsidRDefault="007E23E5" w:rsidP="007E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C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подготовки к летнему-оздоровительному </w:t>
      </w:r>
      <w:proofErr w:type="gramStart"/>
      <w:r w:rsidRPr="00AD36C6">
        <w:rPr>
          <w:rFonts w:ascii="Times New Roman" w:hAnsi="Times New Roman" w:cs="Times New Roman"/>
          <w:b/>
          <w:sz w:val="28"/>
          <w:szCs w:val="28"/>
        </w:rPr>
        <w:t>периоду  работы</w:t>
      </w:r>
      <w:proofErr w:type="gramEnd"/>
      <w:r w:rsidRPr="00AD3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7B7A3A" w14:textId="60D91E24" w:rsidR="007E23E5" w:rsidRDefault="007E23E5" w:rsidP="007E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C6">
        <w:rPr>
          <w:rFonts w:ascii="Times New Roman" w:hAnsi="Times New Roman" w:cs="Times New Roman"/>
          <w:b/>
          <w:sz w:val="28"/>
          <w:szCs w:val="28"/>
        </w:rPr>
        <w:t>в МБДОУ «Детский сад№2 «Ивушка»</w:t>
      </w:r>
      <w:r w:rsidR="009544F1">
        <w:rPr>
          <w:rFonts w:ascii="Times New Roman" w:hAnsi="Times New Roman" w:cs="Times New Roman"/>
          <w:b/>
          <w:sz w:val="28"/>
          <w:szCs w:val="28"/>
        </w:rPr>
        <w:t xml:space="preserve"> на 2021-2022г.</w:t>
      </w:r>
      <w:bookmarkStart w:id="0" w:name="_GoBack"/>
      <w:bookmarkEnd w:id="0"/>
    </w:p>
    <w:p w14:paraId="47BB3067" w14:textId="6B79C4BD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36C6">
        <w:rPr>
          <w:rFonts w:ascii="Times New Roman" w:hAnsi="Times New Roman" w:cs="Times New Roman"/>
          <w:sz w:val="28"/>
          <w:szCs w:val="28"/>
        </w:rPr>
        <w:t xml:space="preserve"> </w:t>
      </w:r>
      <w:r w:rsidRPr="00CD0288">
        <w:rPr>
          <w:rFonts w:ascii="Times New Roman" w:hAnsi="Times New Roman" w:cs="Times New Roman"/>
          <w:sz w:val="28"/>
          <w:szCs w:val="28"/>
        </w:rPr>
        <w:t>Летняя оздор</w:t>
      </w:r>
      <w:r>
        <w:rPr>
          <w:rFonts w:ascii="Times New Roman" w:hAnsi="Times New Roman" w:cs="Times New Roman"/>
          <w:sz w:val="28"/>
          <w:szCs w:val="28"/>
        </w:rPr>
        <w:t>овительная работа осуществляется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в МБДОУ по плану, утвержденному на засе</w:t>
      </w:r>
      <w:r>
        <w:rPr>
          <w:rFonts w:ascii="Times New Roman" w:hAnsi="Times New Roman" w:cs="Times New Roman"/>
          <w:sz w:val="28"/>
          <w:szCs w:val="28"/>
        </w:rPr>
        <w:t>дании педагогического совета № 7</w:t>
      </w:r>
      <w:r w:rsidRPr="00CD0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028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функционирует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0288">
        <w:rPr>
          <w:rFonts w:ascii="Times New Roman" w:hAnsi="Times New Roman" w:cs="Times New Roman"/>
          <w:sz w:val="28"/>
          <w:szCs w:val="28"/>
        </w:rPr>
        <w:t xml:space="preserve"> возрастных групп. </w:t>
      </w:r>
    </w:p>
    <w:p w14:paraId="160CD0D9" w14:textId="0A77A1C8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0288">
        <w:rPr>
          <w:rFonts w:ascii="Times New Roman" w:hAnsi="Times New Roman" w:cs="Times New Roman"/>
          <w:sz w:val="28"/>
          <w:szCs w:val="28"/>
        </w:rPr>
        <w:t>Проект летней оздоровительной работы был разработан на основе федеральных государственных требований (ФГОС) к структуре основной образовательной программы дошкольного образования. Содержание педагог</w:t>
      </w:r>
      <w:r>
        <w:rPr>
          <w:rFonts w:ascii="Times New Roman" w:hAnsi="Times New Roman" w:cs="Times New Roman"/>
          <w:sz w:val="28"/>
          <w:szCs w:val="28"/>
        </w:rPr>
        <w:t>ического процесса осуществляется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в совместной деятельности взрослого и детей, самостоятельной деятельности детей, а также при проведении режимных моментов. Основной формой работы с детьми игра.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0288">
        <w:rPr>
          <w:rFonts w:ascii="Times New Roman" w:hAnsi="Times New Roman" w:cs="Times New Roman"/>
          <w:sz w:val="28"/>
          <w:szCs w:val="28"/>
        </w:rPr>
        <w:t>Программа мероприятий построена на комплексно-тематическом принципе в рамках интеграции образовательных областей.</w:t>
      </w:r>
    </w:p>
    <w:p w14:paraId="04B4DD24" w14:textId="41063DCA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летний оздоровительный период перед коллективом стоят такие задачи.</w:t>
      </w:r>
    </w:p>
    <w:p w14:paraId="29946C6C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>1. Создание благоприятных условий для полноценного проживания ребенком дошкольного детства в условиях лета,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14:paraId="3E102382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 xml:space="preserve"> 2. Развивать физические качества посредством народных игр; 3. Формировать познавательный интерес к природе через опытническую деятельность детей в условиях лета. </w:t>
      </w:r>
    </w:p>
    <w:p w14:paraId="0C2EF584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>4. Повышать профессиональное мастерство педагогов;</w:t>
      </w:r>
    </w:p>
    <w:p w14:paraId="008D80C7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 xml:space="preserve"> 5. Интегрировать всех специалистов в рамках единого образовательного пространства. </w:t>
      </w:r>
    </w:p>
    <w:p w14:paraId="4F921222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 xml:space="preserve">6. Повышать уровень просветительской деятельности с родителями в вопросах организации летнего отдыха детей; </w:t>
      </w:r>
    </w:p>
    <w:p w14:paraId="31CE72E7" w14:textId="77777777" w:rsidR="007E23E5" w:rsidRDefault="007E23E5" w:rsidP="007E2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>7. Привлекать родителей к участию в воспитательном процессе на основе педагогики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AD0F9" w14:textId="77777777" w:rsidR="007E23E5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  <w:r w:rsidRPr="00CD0288">
        <w:rPr>
          <w:rFonts w:ascii="Times New Roman" w:hAnsi="Times New Roman" w:cs="Times New Roman"/>
          <w:sz w:val="28"/>
          <w:szCs w:val="28"/>
        </w:rPr>
        <w:t xml:space="preserve">Для повышения уровня информированности родителей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CD0288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и беседы по всем возникающим у родителей вопросам. Особое внимание </w:t>
      </w:r>
      <w:r>
        <w:rPr>
          <w:rFonts w:ascii="Times New Roman" w:hAnsi="Times New Roman" w:cs="Times New Roman"/>
          <w:sz w:val="28"/>
          <w:szCs w:val="28"/>
        </w:rPr>
        <w:t>в летний оздоровительный период уделяется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питанию и питьевому режиму воспитанников</w:t>
      </w:r>
      <w:r>
        <w:rPr>
          <w:rFonts w:ascii="Times New Roman" w:hAnsi="Times New Roman" w:cs="Times New Roman"/>
          <w:sz w:val="28"/>
          <w:szCs w:val="28"/>
        </w:rPr>
        <w:t>. Питание носит</w:t>
      </w:r>
      <w:r w:rsidRPr="00CD0288">
        <w:rPr>
          <w:rFonts w:ascii="Times New Roman" w:hAnsi="Times New Roman" w:cs="Times New Roman"/>
          <w:sz w:val="28"/>
          <w:szCs w:val="28"/>
        </w:rPr>
        <w:t xml:space="preserve"> сбалансированный характер, с учетом соблюдения норм потребления продуктов и калорийности. В достаточ</w:t>
      </w:r>
      <w:r>
        <w:rPr>
          <w:rFonts w:ascii="Times New Roman" w:hAnsi="Times New Roman" w:cs="Times New Roman"/>
          <w:sz w:val="28"/>
          <w:szCs w:val="28"/>
        </w:rPr>
        <w:t>ном количестве в меню включается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мясо, рыба, молочные пр</w:t>
      </w:r>
      <w:r>
        <w:rPr>
          <w:rFonts w:ascii="Times New Roman" w:hAnsi="Times New Roman" w:cs="Times New Roman"/>
          <w:sz w:val="28"/>
          <w:szCs w:val="28"/>
        </w:rPr>
        <w:t>одукты. Питание организовывается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в предела</w:t>
      </w:r>
      <w:r>
        <w:rPr>
          <w:rFonts w:ascii="Times New Roman" w:hAnsi="Times New Roman" w:cs="Times New Roman"/>
          <w:sz w:val="28"/>
          <w:szCs w:val="28"/>
        </w:rPr>
        <w:t>х нормы. Регулярно отслеживается гигиена приема пищи в группах</w:t>
      </w:r>
      <w:r w:rsidRPr="00CD0288">
        <w:rPr>
          <w:rFonts w:ascii="Times New Roman" w:hAnsi="Times New Roman" w:cs="Times New Roman"/>
          <w:sz w:val="28"/>
          <w:szCs w:val="28"/>
        </w:rPr>
        <w:t>, эстетика организации питания. Для достижения оздоровительного эффекта в 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 режим дня предусматривает</w:t>
      </w:r>
      <w:r w:rsidRPr="00CD0288">
        <w:rPr>
          <w:rFonts w:ascii="Times New Roman" w:hAnsi="Times New Roman" w:cs="Times New Roman"/>
          <w:sz w:val="28"/>
          <w:szCs w:val="28"/>
        </w:rPr>
        <w:t xml:space="preserve"> максимальное пребывание детей на свежем воздухе с учетом равномерного распределения двигательной активности в первую и вторую половину дня, а </w:t>
      </w:r>
      <w:proofErr w:type="gramStart"/>
      <w:r w:rsidRPr="00CD028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D0288">
        <w:rPr>
          <w:rFonts w:ascii="Times New Roman" w:hAnsi="Times New Roman" w:cs="Times New Roman"/>
          <w:sz w:val="28"/>
          <w:szCs w:val="28"/>
        </w:rPr>
        <w:t xml:space="preserve"> температурного режима. Одним из компонентов рационально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 режима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CD0288">
        <w:rPr>
          <w:rFonts w:ascii="Times New Roman" w:hAnsi="Times New Roman" w:cs="Times New Roman"/>
          <w:sz w:val="28"/>
          <w:szCs w:val="28"/>
        </w:rPr>
        <w:t xml:space="preserve"> прогулки</w:t>
      </w:r>
      <w:proofErr w:type="gramEnd"/>
      <w:r w:rsidRPr="00CD0288">
        <w:rPr>
          <w:rFonts w:ascii="Times New Roman" w:hAnsi="Times New Roman" w:cs="Times New Roman"/>
          <w:sz w:val="28"/>
          <w:szCs w:val="28"/>
        </w:rPr>
        <w:t xml:space="preserve"> на открытом воздухе, которые повышают двигательную активность </w:t>
      </w:r>
      <w:r w:rsidRPr="00CD0288">
        <w:rPr>
          <w:rFonts w:ascii="Times New Roman" w:hAnsi="Times New Roman" w:cs="Times New Roman"/>
          <w:sz w:val="28"/>
          <w:szCs w:val="28"/>
        </w:rPr>
        <w:lastRenderedPageBreak/>
        <w:t xml:space="preserve">детей за счет включения беговых упражнений, использования подвижных игр различной активности, эстафет, элементов спортивных игр, пешеходных прогулок и экскурсий. В течение лета администрацией ДОУ </w:t>
      </w:r>
      <w:r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Pr="00CD0288">
        <w:rPr>
          <w:rFonts w:ascii="Times New Roman" w:hAnsi="Times New Roman" w:cs="Times New Roman"/>
          <w:sz w:val="28"/>
          <w:szCs w:val="28"/>
        </w:rPr>
        <w:t xml:space="preserve"> оперативный контроль по выполнению требований СанПиН, по организации </w:t>
      </w:r>
      <w:proofErr w:type="spellStart"/>
      <w:r w:rsidRPr="00CD028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D0288">
        <w:rPr>
          <w:rFonts w:ascii="Times New Roman" w:hAnsi="Times New Roman" w:cs="Times New Roman"/>
          <w:sz w:val="28"/>
          <w:szCs w:val="28"/>
        </w:rPr>
        <w:t xml:space="preserve"> – оздоровительной работы (утренний прием, утренняя гимнастика, гимнастика после сна, закаливание, проведение физкультурных занятий, праздников, развлечений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CFBE1F" w14:textId="5AB2AFEB" w:rsidR="007E23E5" w:rsidRPr="00CD0288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0288">
        <w:rPr>
          <w:rFonts w:ascii="Times New Roman" w:hAnsi="Times New Roman" w:cs="Times New Roman"/>
          <w:sz w:val="28"/>
          <w:szCs w:val="28"/>
        </w:rPr>
        <w:t xml:space="preserve">отелось бы отметить недостаточный ассортимент выносного спортивного </w:t>
      </w:r>
      <w:r>
        <w:rPr>
          <w:rFonts w:ascii="Times New Roman" w:hAnsi="Times New Roman" w:cs="Times New Roman"/>
          <w:sz w:val="28"/>
          <w:szCs w:val="28"/>
        </w:rPr>
        <w:t xml:space="preserve">и игрового </w:t>
      </w:r>
      <w:r w:rsidRPr="00CD0288">
        <w:rPr>
          <w:rFonts w:ascii="Times New Roman" w:hAnsi="Times New Roman" w:cs="Times New Roman"/>
          <w:sz w:val="28"/>
          <w:szCs w:val="28"/>
        </w:rPr>
        <w:t xml:space="preserve">оборудования, необходимо спланировать пополнение стандартным и нестандартным оборудованием для двигательной активности, продолжить работу по оснащению прогулочных площадок. </w:t>
      </w:r>
    </w:p>
    <w:p w14:paraId="17BD60B0" w14:textId="77777777" w:rsidR="007E23E5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306F8" w14:textId="2518418C" w:rsidR="007E23E5" w:rsidRPr="00CD0288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B9F396D" w14:textId="77777777" w:rsidR="007E23E5" w:rsidRPr="00CD0288" w:rsidRDefault="007E23E5" w:rsidP="007E2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  Умерова Д.Ф.</w:t>
      </w:r>
    </w:p>
    <w:p w14:paraId="1DB8BD98" w14:textId="77777777" w:rsidR="00F12C76" w:rsidRDefault="00F12C76" w:rsidP="006C0B77">
      <w:pPr>
        <w:spacing w:after="0"/>
        <w:ind w:firstLine="709"/>
        <w:jc w:val="both"/>
      </w:pPr>
    </w:p>
    <w:sectPr w:rsidR="00F12C76" w:rsidSect="007E23E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EB"/>
    <w:rsid w:val="004D78EB"/>
    <w:rsid w:val="006C0B77"/>
    <w:rsid w:val="007E23E5"/>
    <w:rsid w:val="008242FF"/>
    <w:rsid w:val="00870751"/>
    <w:rsid w:val="00922C48"/>
    <w:rsid w:val="009544F1"/>
    <w:rsid w:val="00B915B7"/>
    <w:rsid w:val="00E216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E291"/>
  <w15:chartTrackingRefBased/>
  <w15:docId w15:val="{D7337742-0765-473A-8DBF-E788E42C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2022-06-16T13:08:00Z</cp:lastPrinted>
  <dcterms:created xsi:type="dcterms:W3CDTF">2022-06-16T12:48:00Z</dcterms:created>
  <dcterms:modified xsi:type="dcterms:W3CDTF">2022-06-16T13:16:00Z</dcterms:modified>
</cp:coreProperties>
</file>