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B6C" w:rsidRPr="00003A9E" w:rsidRDefault="001E7B6C" w:rsidP="001E7B6C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003A9E">
        <w:rPr>
          <w:rFonts w:ascii="Times New Roman" w:hAnsi="Times New Roman" w:cs="Times New Roman"/>
          <w:b/>
          <w:bCs/>
          <w:color w:val="0070C0"/>
          <w:sz w:val="28"/>
          <w:szCs w:val="28"/>
        </w:rPr>
        <w:t>"Скажи наоборот"</w:t>
      </w:r>
    </w:p>
    <w:p w:rsidR="001E7B6C" w:rsidRPr="001E7B6C" w:rsidRDefault="001E7B6C" w:rsidP="001E7B6C">
      <w:pPr>
        <w:rPr>
          <w:rFonts w:ascii="Times New Roman" w:hAnsi="Times New Roman" w:cs="Times New Roman"/>
          <w:sz w:val="28"/>
          <w:szCs w:val="28"/>
        </w:rPr>
      </w:pPr>
      <w:r w:rsidRPr="001E7B6C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1E7B6C">
        <w:rPr>
          <w:rFonts w:ascii="Times New Roman" w:hAnsi="Times New Roman" w:cs="Times New Roman"/>
          <w:sz w:val="28"/>
          <w:szCs w:val="28"/>
        </w:rPr>
        <w:t> расширение словаря антонимов.</w:t>
      </w:r>
      <w:r w:rsidRPr="001E7B6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 wp14:anchorId="01262113" wp14:editId="2ECF8C4D">
                <wp:extent cx="304800" cy="304800"/>
                <wp:effectExtent l="0" t="0" r="0" b="0"/>
                <wp:docPr id="1" name="Прямоугольник 1" descr="https://lh6.googleusercontent.com/I51ApFxZMNUGyoRV9ZyD2bA6_QKP3JHh4L6_wFNCiln-Ia4pMpi15TY_xqa0zlV69OIk-AxYZl56eW87M425nwQBrNfQru9qCn6IyElLpsxmt9hich-mcizBptyYelmZP_Cq5QIfGcU6nfbt2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https://lh6.googleusercontent.com/I51ApFxZMNUGyoRV9ZyD2bA6_QKP3JHh4L6_wFNCiln-Ia4pMpi15TY_xqa0zlV69OIk-AxYZl56eW87M425nwQBrNfQru9qCn6IyElLpsxmt9hich-mcizBptyYelmZP_Cq5QIfGcU6nfbt2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ARJlJNewMAAIUGAAAOAAAAAAAAAAAAAAAAAC4CAABkcnMvZTJvRG9jLnhtbFBL&#10;AQItABQABgAIAAAAIQBMoOks2AAAAAMBAAAPAAAAAAAAAAAAAAAAANUFAABkcnMvZG93bnJldi54&#10;bWxQSwUGAAAAAAQABADzAAAA2gYAAAAA&#10;" filled="f" stroked="f">
                <o:lock v:ext="edit" aspectratio="t"/>
                <w10:anchorlock/>
              </v:rect>
            </w:pict>
          </mc:Fallback>
        </mc:AlternateContent>
      </w:r>
    </w:p>
    <w:p w:rsidR="001E7B6C" w:rsidRPr="001E7B6C" w:rsidRDefault="001E7B6C" w:rsidP="001E7B6C">
      <w:pPr>
        <w:rPr>
          <w:rFonts w:ascii="Times New Roman" w:hAnsi="Times New Roman" w:cs="Times New Roman"/>
          <w:sz w:val="28"/>
          <w:szCs w:val="28"/>
        </w:rPr>
      </w:pPr>
      <w:r w:rsidRPr="001E7B6C">
        <w:rPr>
          <w:rFonts w:ascii="Times New Roman" w:hAnsi="Times New Roman" w:cs="Times New Roman"/>
          <w:sz w:val="28"/>
          <w:szCs w:val="28"/>
        </w:rPr>
        <w:t>У этой игры есть два варианта. Первый вариант легче, так как ребёнок в своих ответах опирается не только на речь взрослого, но и на картинный материал. Второй сложнее, так как опора происходит только на речь взрослого.</w:t>
      </w:r>
    </w:p>
    <w:p w:rsidR="001E7B6C" w:rsidRPr="001E7B6C" w:rsidRDefault="001E7B6C" w:rsidP="001E7B6C">
      <w:pPr>
        <w:rPr>
          <w:rFonts w:ascii="Times New Roman" w:hAnsi="Times New Roman" w:cs="Times New Roman"/>
          <w:sz w:val="28"/>
          <w:szCs w:val="28"/>
        </w:rPr>
      </w:pPr>
      <w:r w:rsidRPr="001E7B6C">
        <w:rPr>
          <w:rFonts w:ascii="Times New Roman" w:hAnsi="Times New Roman" w:cs="Times New Roman"/>
          <w:sz w:val="28"/>
          <w:szCs w:val="28"/>
        </w:rPr>
        <w:t> 1. С опорой на картинки:</w:t>
      </w:r>
    </w:p>
    <w:p w:rsidR="001E7B6C" w:rsidRPr="001E7B6C" w:rsidRDefault="001E7B6C" w:rsidP="001E7B6C">
      <w:pPr>
        <w:rPr>
          <w:rFonts w:ascii="Times New Roman" w:hAnsi="Times New Roman" w:cs="Times New Roman"/>
          <w:sz w:val="28"/>
          <w:szCs w:val="28"/>
        </w:rPr>
      </w:pPr>
      <w:r w:rsidRPr="001E7B6C">
        <w:rPr>
          <w:rFonts w:ascii="Times New Roman" w:hAnsi="Times New Roman" w:cs="Times New Roman"/>
          <w:sz w:val="28"/>
          <w:szCs w:val="28"/>
        </w:rPr>
        <w:t>Дедушка старый, а внук …</w:t>
      </w:r>
    </w:p>
    <w:p w:rsidR="001E7B6C" w:rsidRPr="001E7B6C" w:rsidRDefault="001E7B6C" w:rsidP="001E7B6C">
      <w:pPr>
        <w:rPr>
          <w:rFonts w:ascii="Times New Roman" w:hAnsi="Times New Roman" w:cs="Times New Roman"/>
          <w:sz w:val="28"/>
          <w:szCs w:val="28"/>
        </w:rPr>
      </w:pPr>
      <w:r w:rsidRPr="001E7B6C">
        <w:rPr>
          <w:rFonts w:ascii="Times New Roman" w:hAnsi="Times New Roman" w:cs="Times New Roman"/>
          <w:sz w:val="28"/>
          <w:szCs w:val="28"/>
        </w:rPr>
        <w:t> Дерево высокое, а куст …</w:t>
      </w:r>
    </w:p>
    <w:p w:rsidR="001E7B6C" w:rsidRPr="001E7B6C" w:rsidRDefault="001E7B6C" w:rsidP="001E7B6C">
      <w:pPr>
        <w:rPr>
          <w:rFonts w:ascii="Times New Roman" w:hAnsi="Times New Roman" w:cs="Times New Roman"/>
          <w:sz w:val="28"/>
          <w:szCs w:val="28"/>
        </w:rPr>
      </w:pPr>
      <w:r w:rsidRPr="001E7B6C">
        <w:rPr>
          <w:rFonts w:ascii="Times New Roman" w:hAnsi="Times New Roman" w:cs="Times New Roman"/>
          <w:sz w:val="28"/>
          <w:szCs w:val="28"/>
        </w:rPr>
        <w:t> Море глубокое, а ручеёк …</w:t>
      </w:r>
    </w:p>
    <w:p w:rsidR="001E7B6C" w:rsidRPr="001E7B6C" w:rsidRDefault="001E7B6C" w:rsidP="001E7B6C">
      <w:pPr>
        <w:rPr>
          <w:rFonts w:ascii="Times New Roman" w:hAnsi="Times New Roman" w:cs="Times New Roman"/>
          <w:sz w:val="28"/>
          <w:szCs w:val="28"/>
        </w:rPr>
      </w:pPr>
      <w:r w:rsidRPr="001E7B6C">
        <w:rPr>
          <w:rFonts w:ascii="Times New Roman" w:hAnsi="Times New Roman" w:cs="Times New Roman"/>
          <w:sz w:val="28"/>
          <w:szCs w:val="28"/>
        </w:rPr>
        <w:t> Дорога широкая, а тропинка …</w:t>
      </w:r>
    </w:p>
    <w:p w:rsidR="001E7B6C" w:rsidRPr="001E7B6C" w:rsidRDefault="001E7B6C" w:rsidP="001E7B6C">
      <w:pPr>
        <w:rPr>
          <w:rFonts w:ascii="Times New Roman" w:hAnsi="Times New Roman" w:cs="Times New Roman"/>
          <w:sz w:val="28"/>
          <w:szCs w:val="28"/>
        </w:rPr>
      </w:pPr>
      <w:r w:rsidRPr="001E7B6C">
        <w:rPr>
          <w:rFonts w:ascii="Times New Roman" w:hAnsi="Times New Roman" w:cs="Times New Roman"/>
          <w:sz w:val="28"/>
          <w:szCs w:val="28"/>
        </w:rPr>
        <w:t> Перо легкое, а гиря …</w:t>
      </w:r>
    </w:p>
    <w:p w:rsidR="001E7B6C" w:rsidRPr="001E7B6C" w:rsidRDefault="001E7B6C" w:rsidP="001E7B6C">
      <w:pPr>
        <w:rPr>
          <w:rFonts w:ascii="Times New Roman" w:hAnsi="Times New Roman" w:cs="Times New Roman"/>
          <w:sz w:val="28"/>
          <w:szCs w:val="28"/>
        </w:rPr>
      </w:pPr>
      <w:r w:rsidRPr="001E7B6C">
        <w:rPr>
          <w:rFonts w:ascii="Times New Roman" w:hAnsi="Times New Roman" w:cs="Times New Roman"/>
          <w:sz w:val="28"/>
          <w:szCs w:val="28"/>
        </w:rPr>
        <w:t> Летом нужна летняя одежда, а зимой …</w:t>
      </w:r>
    </w:p>
    <w:p w:rsidR="001E7B6C" w:rsidRPr="001E7B6C" w:rsidRDefault="001E7B6C" w:rsidP="001E7B6C">
      <w:pPr>
        <w:rPr>
          <w:rFonts w:ascii="Times New Roman" w:hAnsi="Times New Roman" w:cs="Times New Roman"/>
          <w:sz w:val="28"/>
          <w:szCs w:val="28"/>
        </w:rPr>
      </w:pPr>
      <w:r w:rsidRPr="001E7B6C">
        <w:rPr>
          <w:rFonts w:ascii="Times New Roman" w:hAnsi="Times New Roman" w:cs="Times New Roman"/>
          <w:sz w:val="28"/>
          <w:szCs w:val="28"/>
        </w:rPr>
        <w:t> 2. Без опоры на картинки:</w:t>
      </w:r>
    </w:p>
    <w:p w:rsidR="001E7B6C" w:rsidRPr="001E7B6C" w:rsidRDefault="001E7B6C" w:rsidP="001E7B6C">
      <w:pPr>
        <w:rPr>
          <w:rFonts w:ascii="Times New Roman" w:hAnsi="Times New Roman" w:cs="Times New Roman"/>
          <w:sz w:val="28"/>
          <w:szCs w:val="28"/>
        </w:rPr>
      </w:pPr>
      <w:r w:rsidRPr="001E7B6C">
        <w:rPr>
          <w:rFonts w:ascii="Times New Roman" w:hAnsi="Times New Roman" w:cs="Times New Roman"/>
          <w:sz w:val="28"/>
          <w:szCs w:val="28"/>
        </w:rPr>
        <w:t>Пирожное сладкое, а лекарство …</w:t>
      </w:r>
    </w:p>
    <w:p w:rsidR="001E7B6C" w:rsidRPr="001E7B6C" w:rsidRDefault="001E7B6C" w:rsidP="001E7B6C">
      <w:pPr>
        <w:rPr>
          <w:rFonts w:ascii="Times New Roman" w:hAnsi="Times New Roman" w:cs="Times New Roman"/>
          <w:sz w:val="28"/>
          <w:szCs w:val="28"/>
        </w:rPr>
      </w:pPr>
      <w:r w:rsidRPr="001E7B6C">
        <w:rPr>
          <w:rFonts w:ascii="Times New Roman" w:hAnsi="Times New Roman" w:cs="Times New Roman"/>
          <w:sz w:val="28"/>
          <w:szCs w:val="28"/>
        </w:rPr>
        <w:t> Ночью темно, а днем …</w:t>
      </w:r>
    </w:p>
    <w:p w:rsidR="001E7B6C" w:rsidRPr="001E7B6C" w:rsidRDefault="001E7B6C" w:rsidP="001E7B6C">
      <w:pPr>
        <w:rPr>
          <w:rFonts w:ascii="Times New Roman" w:hAnsi="Times New Roman" w:cs="Times New Roman"/>
          <w:sz w:val="28"/>
          <w:szCs w:val="28"/>
        </w:rPr>
      </w:pPr>
      <w:r w:rsidRPr="001E7B6C">
        <w:rPr>
          <w:rFonts w:ascii="Times New Roman" w:hAnsi="Times New Roman" w:cs="Times New Roman"/>
          <w:sz w:val="28"/>
          <w:szCs w:val="28"/>
        </w:rPr>
        <w:t> У волка хвост длинный, а у зайца …</w:t>
      </w:r>
    </w:p>
    <w:p w:rsidR="001E7B6C" w:rsidRPr="001E7B6C" w:rsidRDefault="001E7B6C" w:rsidP="001E7B6C">
      <w:pPr>
        <w:rPr>
          <w:rFonts w:ascii="Times New Roman" w:hAnsi="Times New Roman" w:cs="Times New Roman"/>
          <w:sz w:val="28"/>
          <w:szCs w:val="28"/>
        </w:rPr>
      </w:pPr>
      <w:r w:rsidRPr="001E7B6C">
        <w:rPr>
          <w:rFonts w:ascii="Times New Roman" w:hAnsi="Times New Roman" w:cs="Times New Roman"/>
          <w:sz w:val="28"/>
          <w:szCs w:val="28"/>
        </w:rPr>
        <w:t> Хлеб мягкий, а сухарь …</w:t>
      </w:r>
    </w:p>
    <w:p w:rsidR="001E7B6C" w:rsidRPr="001E7B6C" w:rsidRDefault="001E7B6C" w:rsidP="001E7B6C">
      <w:pPr>
        <w:rPr>
          <w:rFonts w:ascii="Times New Roman" w:hAnsi="Times New Roman" w:cs="Times New Roman"/>
          <w:sz w:val="28"/>
          <w:szCs w:val="28"/>
        </w:rPr>
      </w:pPr>
      <w:r w:rsidRPr="001E7B6C">
        <w:rPr>
          <w:rFonts w:ascii="Times New Roman" w:hAnsi="Times New Roman" w:cs="Times New Roman"/>
          <w:sz w:val="28"/>
          <w:szCs w:val="28"/>
        </w:rPr>
        <w:t> Чай горячий, а лед …</w:t>
      </w:r>
    </w:p>
    <w:p w:rsidR="001E7B6C" w:rsidRPr="001E7B6C" w:rsidRDefault="001E7B6C" w:rsidP="001E7B6C">
      <w:pPr>
        <w:rPr>
          <w:rFonts w:ascii="Times New Roman" w:hAnsi="Times New Roman" w:cs="Times New Roman"/>
          <w:sz w:val="28"/>
          <w:szCs w:val="28"/>
        </w:rPr>
      </w:pPr>
      <w:r w:rsidRPr="001E7B6C">
        <w:rPr>
          <w:rFonts w:ascii="Times New Roman" w:hAnsi="Times New Roman" w:cs="Times New Roman"/>
          <w:sz w:val="28"/>
          <w:szCs w:val="28"/>
        </w:rPr>
        <w:t> Летом жарко, а зимой …</w:t>
      </w:r>
    </w:p>
    <w:p w:rsidR="00C332A7" w:rsidRDefault="00C332A7">
      <w:pPr>
        <w:rPr>
          <w:rFonts w:ascii="Times New Roman" w:hAnsi="Times New Roman" w:cs="Times New Roman"/>
          <w:sz w:val="28"/>
          <w:szCs w:val="28"/>
        </w:rPr>
      </w:pPr>
    </w:p>
    <w:p w:rsidR="0045004D" w:rsidRDefault="0045004D" w:rsidP="0045004D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5"/>
          <w:b/>
          <w:bCs/>
          <w:color w:val="0078D2"/>
          <w:sz w:val="28"/>
          <w:szCs w:val="28"/>
        </w:rPr>
        <w:t>"Мама потерялась"</w:t>
      </w:r>
    </w:p>
    <w:p w:rsidR="0045004D" w:rsidRDefault="0045004D" w:rsidP="0045004D">
      <w:pPr>
        <w:pStyle w:val="c4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inline distT="0" distB="0" distL="0" distR="0" wp14:anchorId="23D5C14C" wp14:editId="5A65373B">
                <wp:extent cx="304800" cy="304800"/>
                <wp:effectExtent l="0" t="0" r="0" b="0"/>
                <wp:docPr id="2" name="AutoShape 3" descr="https://lh5.googleusercontent.com/ZqbQjQ3S7sNgDFNRtjCdNR3snAva025dQ-f2r2z90BeN6nd-plsbyjYTA4fr5ThQVy_3gX9jSKMvttBT0ECP59x3CIOtPckjfrweoqEBfOPp931bZ751J4Bp0DqgaQNjrOPgv5hlh2vn6aBJ4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https://lh5.googleusercontent.com/ZqbQjQ3S7sNgDFNRtjCdNR3snAva025dQ-f2r2z90BeN6nd-plsbyjYTA4fr5ThQVy_3gX9jSKMvttBT0ECP59x3CIOtPckjfrweoqEBfOPp931bZ751J4Bp0DqgaQNjrOPgv5hlh2vn6aBJ4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aRiQxVIDAAB0BgAADgAAAAAAAAAAAAAAAAAuAgAA&#10;ZHJzL2Uyb0RvYy54bWxQSwECLQAUAAYACAAAACEATKDpLNgAAAADAQAADwAAAAAAAAAAAAAAAACs&#10;BQAAZHJzL2Rvd25yZXYueG1sUEsFBgAAAAAEAAQA8wAAALEGAAAAAA==&#10;" filled="f" stroked="f">
                <o:lock v:ext="edit" aspectratio="t"/>
                <w10:anchorlock/>
              </v:rect>
            </w:pict>
          </mc:Fallback>
        </mc:AlternateContent>
      </w:r>
    </w:p>
    <w:p w:rsidR="0045004D" w:rsidRDefault="0045004D" w:rsidP="0045004D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5"/>
          <w:b/>
          <w:bCs/>
          <w:color w:val="000000"/>
          <w:sz w:val="28"/>
          <w:szCs w:val="28"/>
        </w:rPr>
        <w:t>Цель:</w:t>
      </w:r>
      <w:r>
        <w:rPr>
          <w:rStyle w:val="c2"/>
          <w:color w:val="000000"/>
          <w:sz w:val="28"/>
          <w:szCs w:val="28"/>
        </w:rPr>
        <w:t> формирование умения правильно согласовывать слова в предложении в родительном падеже, развитие словаря, закрепление обобщающих понятий "Дикие животные" и "Домашние животные".</w:t>
      </w:r>
    </w:p>
    <w:p w:rsidR="0045004D" w:rsidRDefault="0045004D" w:rsidP="0045004D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В этой игре нам понадобятся картинки с изображением диких и домашних животных и их детёнышей. Детёныши потерялись, а мамы их ищут и никак не могут найти. Надо обязательно помочь мамам найти своих малышей.</w:t>
      </w:r>
    </w:p>
    <w:p w:rsidR="0045004D" w:rsidRDefault="0045004D" w:rsidP="0045004D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lastRenderedPageBreak/>
        <w:t> Пример: Корова ищет…(телёнка). Вот телёнок.</w:t>
      </w:r>
    </w:p>
    <w:p w:rsidR="0045004D" w:rsidRDefault="0045004D" w:rsidP="0045004D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        </w:t>
      </w:r>
    </w:p>
    <w:p w:rsidR="0045004D" w:rsidRDefault="0045004D" w:rsidP="0045004D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Лошадь ищет…(жеребёнка).</w:t>
      </w:r>
    </w:p>
    <w:p w:rsidR="0045004D" w:rsidRDefault="0045004D" w:rsidP="0045004D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 Свинья ищет…(поросёнка).</w:t>
      </w:r>
    </w:p>
    <w:p w:rsidR="0045004D" w:rsidRDefault="0045004D" w:rsidP="0045004D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 Собака ищет…(щенка).</w:t>
      </w:r>
    </w:p>
    <w:p w:rsidR="0045004D" w:rsidRDefault="0045004D" w:rsidP="0045004D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 Кошка ищет…(котёнка).</w:t>
      </w:r>
    </w:p>
    <w:p w:rsidR="0045004D" w:rsidRDefault="0045004D" w:rsidP="0045004D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 Коза ищет…(козлёнка).</w:t>
      </w:r>
    </w:p>
    <w:p w:rsidR="0045004D" w:rsidRDefault="0045004D" w:rsidP="0045004D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 Овца ищет…(ягнёнка).</w:t>
      </w:r>
    </w:p>
    <w:p w:rsidR="0045004D" w:rsidRDefault="0045004D" w:rsidP="0045004D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 Лисица ищет…(лисёнка).</w:t>
      </w:r>
    </w:p>
    <w:p w:rsidR="0045004D" w:rsidRDefault="0045004D" w:rsidP="0045004D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 Зайчиха ищет…(зайчонка).</w:t>
      </w:r>
    </w:p>
    <w:p w:rsidR="0045004D" w:rsidRDefault="0045004D" w:rsidP="0045004D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 Волчица ищет…(волчонка).</w:t>
      </w:r>
    </w:p>
    <w:p w:rsidR="0045004D" w:rsidRDefault="0045004D" w:rsidP="0045004D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 Ежиха ищет…(ежонка).</w:t>
      </w:r>
    </w:p>
    <w:p w:rsidR="0045004D" w:rsidRDefault="0045004D" w:rsidP="0045004D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 Медведица ищет…(медвежонка).</w:t>
      </w:r>
    </w:p>
    <w:p w:rsidR="0045004D" w:rsidRDefault="0045004D" w:rsidP="0045004D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 Белка ищет…(бельчонка).</w:t>
      </w:r>
    </w:p>
    <w:p w:rsidR="0045004D" w:rsidRDefault="0045004D" w:rsidP="0045004D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45004D" w:rsidRDefault="0045004D" w:rsidP="0045004D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В конце игры можно спросить ребёнка, каких животных он поселил бы в лесу, а каких рядом с домом человека. Как называются животные, которые живут в лесу? (Дикие животные.) Как называются животные, живущие рядом с человеком? (Домашние животные.)</w:t>
      </w:r>
    </w:p>
    <w:p w:rsidR="0045004D" w:rsidRDefault="0045004D">
      <w:pPr>
        <w:rPr>
          <w:rFonts w:ascii="Times New Roman" w:hAnsi="Times New Roman" w:cs="Times New Roman"/>
          <w:sz w:val="28"/>
          <w:szCs w:val="28"/>
        </w:rPr>
      </w:pPr>
    </w:p>
    <w:p w:rsidR="0045004D" w:rsidRPr="0045004D" w:rsidRDefault="0045004D" w:rsidP="004500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03A9E">
        <w:rPr>
          <w:rFonts w:ascii="Times New Roman" w:eastAsia="Times New Roman" w:hAnsi="Times New Roman" w:cs="Times New Roman"/>
          <w:b/>
          <w:bCs/>
          <w:color w:val="4682B4"/>
          <w:sz w:val="28"/>
          <w:szCs w:val="28"/>
          <w:lang w:eastAsia="ru-RU"/>
        </w:rPr>
        <w:t>«Кто где живёт?»</w:t>
      </w:r>
    </w:p>
    <w:p w:rsidR="0045004D" w:rsidRPr="0045004D" w:rsidRDefault="0045004D" w:rsidP="004500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A6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закрепление знания детей о жилищах животных, насекомых. Закрепление употребления в речи детей грамматической формы предложного падежа с предлогом  «в».</w:t>
      </w:r>
      <w:r w:rsidRPr="004500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Ход:</w:t>
      </w:r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t> Бросая  мяч поо</w:t>
      </w:r>
      <w:r w:rsidR="005A6F66"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черёдно каждому ребёнку, родитель </w:t>
      </w:r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задаёт вопрос, а ребёнок, возвращая мяч, отвечает.</w:t>
      </w:r>
      <w:r w:rsidRPr="004500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1.</w:t>
      </w:r>
      <w:r w:rsidRPr="004500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 – Дети:</w:t>
      </w:r>
      <w:r w:rsidRPr="004500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живёт в дупле</w:t>
      </w:r>
      <w:proofErr w:type="gramStart"/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t>?-</w:t>
      </w:r>
      <w:proofErr w:type="gramEnd"/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Белка.</w:t>
      </w:r>
      <w:r w:rsidRPr="004500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живёт в скворечнике</w:t>
      </w:r>
      <w:proofErr w:type="gramStart"/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t>?-</w:t>
      </w:r>
      <w:proofErr w:type="gramEnd"/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Скворцы.</w:t>
      </w:r>
      <w:r w:rsidRPr="004500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живёт в гнезде</w:t>
      </w:r>
      <w:proofErr w:type="gramStart"/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t>?-</w:t>
      </w:r>
      <w:proofErr w:type="gramEnd"/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Птицы.</w:t>
      </w:r>
      <w:r w:rsidRPr="004500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живёт в будке</w:t>
      </w:r>
      <w:proofErr w:type="gramStart"/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t>?-</w:t>
      </w:r>
      <w:proofErr w:type="gramEnd"/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Собака.</w:t>
      </w:r>
      <w:r w:rsidRPr="004500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живёт в улье</w:t>
      </w:r>
      <w:proofErr w:type="gramStart"/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t>?-</w:t>
      </w:r>
      <w:proofErr w:type="gramEnd"/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t>Пчёлы</w:t>
      </w:r>
      <w:r w:rsidRPr="004500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живёт в  норе?-Лиса.</w:t>
      </w:r>
      <w:r w:rsidRPr="004500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живёт в логове</w:t>
      </w:r>
      <w:proofErr w:type="gramStart"/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t>?-</w:t>
      </w:r>
      <w:proofErr w:type="gramEnd"/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Волк.</w:t>
      </w:r>
      <w:r w:rsidRPr="004500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живёт в берлоге</w:t>
      </w:r>
      <w:proofErr w:type="gramStart"/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t>?-</w:t>
      </w:r>
      <w:proofErr w:type="gramEnd"/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Медведь.</w:t>
      </w:r>
      <w:r w:rsidRPr="004500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2.</w:t>
      </w:r>
      <w:r w:rsidRPr="004500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proofErr w:type="gramStart"/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t>:-</w:t>
      </w:r>
      <w:proofErr w:type="gramEnd"/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</w:t>
      </w:r>
      <w:r w:rsidRPr="004500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живёт медведь</w:t>
      </w:r>
      <w:proofErr w:type="gramStart"/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t>?-</w:t>
      </w:r>
      <w:proofErr w:type="gramEnd"/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берлоге.</w:t>
      </w:r>
      <w:r w:rsidRPr="004500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живёт волк</w:t>
      </w:r>
      <w:proofErr w:type="gramStart"/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t>?-</w:t>
      </w:r>
      <w:proofErr w:type="gramEnd"/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логове.</w:t>
      </w:r>
      <w:r w:rsidRPr="004500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3. Работа над правильной конструкцией предложения. Детям предлагается дать полный ответ: «Медведь живёт в берлоге».</w:t>
      </w:r>
    </w:p>
    <w:p w:rsidR="00003A9E" w:rsidRPr="005A6F66" w:rsidRDefault="00003A9E" w:rsidP="004500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3A9E" w:rsidRDefault="00003A9E" w:rsidP="0045004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4682B4"/>
          <w:sz w:val="28"/>
          <w:szCs w:val="28"/>
          <w:lang w:eastAsia="ru-RU"/>
        </w:rPr>
      </w:pPr>
    </w:p>
    <w:p w:rsidR="0045004D" w:rsidRPr="0045004D" w:rsidRDefault="0045004D" w:rsidP="004500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03A9E">
        <w:rPr>
          <w:rFonts w:ascii="Times New Roman" w:eastAsia="Times New Roman" w:hAnsi="Times New Roman" w:cs="Times New Roman"/>
          <w:b/>
          <w:bCs/>
          <w:color w:val="4682B4"/>
          <w:sz w:val="28"/>
          <w:szCs w:val="28"/>
          <w:lang w:eastAsia="ru-RU"/>
        </w:rPr>
        <w:lastRenderedPageBreak/>
        <w:t> «Подскажи словечко»</w:t>
      </w:r>
    </w:p>
    <w:p w:rsidR="0045004D" w:rsidRPr="0045004D" w:rsidRDefault="0045004D" w:rsidP="004500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A6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развитие мышления, быстроты реакции.</w:t>
      </w:r>
      <w:r w:rsidRPr="004500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Ход:</w:t>
      </w:r>
      <w:r w:rsidR="005A6F66"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родитель</w:t>
      </w:r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t>, бросая мяч поочерёдно каждому ребёнку, спрашивает:</w:t>
      </w:r>
      <w:r w:rsidRPr="004500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Ворона каркает, а сорока?</w:t>
      </w:r>
      <w:r w:rsidRPr="004500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Ребёнок, возвращая мяч, должен ответить:</w:t>
      </w:r>
      <w:r w:rsidRPr="004500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Сорока стрекочет.</w:t>
      </w:r>
      <w:r w:rsidRPr="004500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 вопросов:</w:t>
      </w:r>
      <w:r w:rsidRPr="004500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Сова летает, а кролик?</w:t>
      </w:r>
      <w:r w:rsidRPr="004500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Корова ест сено, а лиса?</w:t>
      </w:r>
      <w:r w:rsidRPr="004500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Крот роет норки, а сорока?</w:t>
      </w:r>
      <w:r w:rsidRPr="004500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Петух кукарекает, а курица?</w:t>
      </w:r>
      <w:r w:rsidRPr="004500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Лягушка квакает, а лошадь?</w:t>
      </w:r>
      <w:r w:rsidRPr="004500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 коровы телёнок, а у овцы?</w:t>
      </w:r>
      <w:r w:rsidRPr="004500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 медвежонка мама медведица, а у бельчонка?</w:t>
      </w:r>
    </w:p>
    <w:p w:rsidR="0045004D" w:rsidRPr="005A6F66" w:rsidRDefault="0045004D">
      <w:pPr>
        <w:rPr>
          <w:rFonts w:ascii="Times New Roman" w:hAnsi="Times New Roman" w:cs="Times New Roman"/>
          <w:sz w:val="28"/>
          <w:szCs w:val="28"/>
        </w:rPr>
      </w:pPr>
    </w:p>
    <w:p w:rsidR="005A6F66" w:rsidRPr="005A6F66" w:rsidRDefault="005A6F66" w:rsidP="005A6F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A6F66">
        <w:rPr>
          <w:rFonts w:ascii="Times New Roman" w:eastAsia="Times New Roman" w:hAnsi="Times New Roman" w:cs="Times New Roman"/>
          <w:b/>
          <w:bCs/>
          <w:color w:val="4682B4"/>
          <w:sz w:val="28"/>
          <w:szCs w:val="28"/>
          <w:lang w:eastAsia="ru-RU"/>
        </w:rPr>
        <w:t>«Из чего сделано?»</w:t>
      </w:r>
    </w:p>
    <w:p w:rsidR="005A6F66" w:rsidRPr="005A6F66" w:rsidRDefault="005A6F66" w:rsidP="005A6F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закрепление в речи детей употребления относительных прилагательных и способов их образования.</w:t>
      </w:r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Ход:</w:t>
      </w:r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родитель</w:t>
      </w:r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t>, бросая мяч ребёнку, говорит: «Сапоги из кожи», а ребёнок, возвращая мяч, отвечает: «Кожаные».</w:t>
      </w:r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A6F66" w:rsidRPr="005A6F66" w:rsidRDefault="005A6F66" w:rsidP="005A6F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F66" w:rsidRPr="005A6F66" w:rsidRDefault="005A6F66" w:rsidP="005A6F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Рукавички из </w:t>
      </w:r>
      <w:proofErr w:type="gramStart"/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меха-меховые</w:t>
      </w:r>
      <w:proofErr w:type="gramEnd"/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Таз из меди-медный</w:t>
      </w:r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Ваза из хрусталя-хрустальная</w:t>
      </w:r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Рукавички из шерсти-шерстяные</w:t>
      </w:r>
    </w:p>
    <w:p w:rsidR="005A6F66" w:rsidRPr="005A6F66" w:rsidRDefault="005A6F66">
      <w:pPr>
        <w:rPr>
          <w:rFonts w:ascii="Times New Roman" w:hAnsi="Times New Roman" w:cs="Times New Roman"/>
          <w:sz w:val="28"/>
          <w:szCs w:val="28"/>
        </w:rPr>
      </w:pPr>
      <w:r w:rsidRPr="005A6F66">
        <w:rPr>
          <w:rFonts w:ascii="Times New Roman" w:hAnsi="Times New Roman" w:cs="Times New Roman"/>
          <w:sz w:val="28"/>
          <w:szCs w:val="28"/>
        </w:rPr>
        <w:t>Стакан из стекла – стеклянный                                                                   Скамейка из дерева - деревянная</w:t>
      </w:r>
    </w:p>
    <w:p w:rsidR="005A6F66" w:rsidRPr="005A6F66" w:rsidRDefault="005A6F66" w:rsidP="005A6F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A6F66">
        <w:rPr>
          <w:rFonts w:ascii="Times New Roman" w:eastAsia="Times New Roman" w:hAnsi="Times New Roman" w:cs="Times New Roman"/>
          <w:b/>
          <w:bCs/>
          <w:color w:val="4682B4"/>
          <w:sz w:val="28"/>
          <w:szCs w:val="28"/>
          <w:lang w:eastAsia="ru-RU"/>
        </w:rPr>
        <w:t>«Один – много»</w:t>
      </w:r>
    </w:p>
    <w:p w:rsidR="005A6F66" w:rsidRPr="005A6F66" w:rsidRDefault="005A6F66" w:rsidP="005A6F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A6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закрепление в речи детей различных типов окончаний имён существительных.</w:t>
      </w:r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Ход: </w:t>
      </w:r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 бросает мяч детям, называя имена существительные в единственном числе. Дети бросают мяч обратно, называя существительные во множественном числе.</w:t>
      </w:r>
    </w:p>
    <w:p w:rsidR="005A6F66" w:rsidRPr="005A6F66" w:rsidRDefault="005A6F66" w:rsidP="005A6F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Пример:</w:t>
      </w:r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 – столы             стул – стулья</w:t>
      </w:r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Гора – горы               лист – листья</w:t>
      </w:r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Дом – дома                носок – носки</w:t>
      </w:r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Глаз – глаза              кусок – куски</w:t>
      </w:r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День – дни                прыжок – прыжки</w:t>
      </w:r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Сон – сны                  гусёнок – гусята</w:t>
      </w:r>
      <w:r w:rsidRPr="005A6F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Лоб – лбы                 тигрёнок – тигрята</w:t>
      </w:r>
      <w:proofErr w:type="gramEnd"/>
    </w:p>
    <w:p w:rsidR="005A6F66" w:rsidRPr="005A6F66" w:rsidRDefault="005A6F66" w:rsidP="005A6F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</w:p>
    <w:p w:rsidR="005A6F66" w:rsidRPr="005A6F66" w:rsidRDefault="005A6F66">
      <w:pPr>
        <w:rPr>
          <w:rFonts w:ascii="Times New Roman" w:hAnsi="Times New Roman" w:cs="Times New Roman"/>
          <w:sz w:val="28"/>
          <w:szCs w:val="28"/>
        </w:rPr>
      </w:pPr>
    </w:p>
    <w:sectPr w:rsidR="005A6F66" w:rsidRPr="005A6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A3A"/>
    <w:rsid w:val="00003A9E"/>
    <w:rsid w:val="001E7B6C"/>
    <w:rsid w:val="0045004D"/>
    <w:rsid w:val="005A6F66"/>
    <w:rsid w:val="00C332A7"/>
    <w:rsid w:val="00E56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450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5004D"/>
  </w:style>
  <w:style w:type="paragraph" w:customStyle="1" w:styleId="c0">
    <w:name w:val="c0"/>
    <w:basedOn w:val="a"/>
    <w:rsid w:val="00450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5004D"/>
  </w:style>
  <w:style w:type="paragraph" w:customStyle="1" w:styleId="c4">
    <w:name w:val="c4"/>
    <w:basedOn w:val="a"/>
    <w:rsid w:val="00450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450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5004D"/>
  </w:style>
  <w:style w:type="paragraph" w:customStyle="1" w:styleId="c0">
    <w:name w:val="c0"/>
    <w:basedOn w:val="a"/>
    <w:rsid w:val="00450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5004D"/>
  </w:style>
  <w:style w:type="paragraph" w:customStyle="1" w:styleId="c4">
    <w:name w:val="c4"/>
    <w:basedOn w:val="a"/>
    <w:rsid w:val="00450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2020-04-15T09:49:00Z</dcterms:created>
  <dcterms:modified xsi:type="dcterms:W3CDTF">2020-04-15T12:51:00Z</dcterms:modified>
</cp:coreProperties>
</file>