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5C" w:rsidRDefault="001E645C" w:rsidP="001E645C">
      <w:pPr>
        <w:rPr>
          <w:rFonts w:ascii="Times New Roman" w:hAnsi="Times New Roman" w:cs="Times New Roman"/>
          <w:b/>
          <w:sz w:val="32"/>
          <w:szCs w:val="32"/>
        </w:rPr>
      </w:pPr>
    </w:p>
    <w:p w:rsidR="001E645C" w:rsidRPr="00DD28A8" w:rsidRDefault="001E645C" w:rsidP="001E645C">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МУНИЦИПАЛЬНОЕ  БЮДЖЕТНОЕ ДОШКОЛЬНОЕ ОБРАЗОВАТЕЛЬНОЕ УЧРЕЖДЕНИЕ «ДЕТСКИЙ САД №2  "ИВУШКА" П.КРАСНОГВАРДЕЙСКОЕ</w:t>
      </w:r>
    </w:p>
    <w:p w:rsidR="001E645C" w:rsidRPr="00DD28A8" w:rsidRDefault="001E645C" w:rsidP="001E645C">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КРАСНОГВАРДЕЙСКОГО РАЙОНА РЕСПУБЛИКИ КРЫМ</w:t>
      </w:r>
    </w:p>
    <w:p w:rsidR="001E645C" w:rsidRDefault="001E645C" w:rsidP="001E645C">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(МБДОУ «ДЕТСКИЙ САД №2 «ИВУШКА»)</w:t>
      </w: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sz w:val="28"/>
          <w:szCs w:val="28"/>
        </w:rPr>
      </w:pPr>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Pr="001E645C" w:rsidRDefault="001E645C" w:rsidP="001E645C">
      <w:pPr>
        <w:spacing w:after="0" w:line="240" w:lineRule="auto"/>
        <w:jc w:val="center"/>
        <w:rPr>
          <w:rFonts w:ascii="Times New Roman" w:eastAsia="Times New Roman" w:hAnsi="Times New Roman" w:cs="Times New Roman"/>
          <w:b/>
          <w:color w:val="000000"/>
          <w:sz w:val="36"/>
          <w:szCs w:val="28"/>
          <w:lang w:eastAsia="ru-RU"/>
        </w:rPr>
      </w:pPr>
    </w:p>
    <w:p w:rsidR="001E645C" w:rsidRPr="001E645C" w:rsidRDefault="001E645C" w:rsidP="001E645C">
      <w:pPr>
        <w:spacing w:after="0" w:line="240" w:lineRule="auto"/>
        <w:jc w:val="center"/>
        <w:rPr>
          <w:rFonts w:ascii="Times New Roman" w:eastAsia="Times New Roman" w:hAnsi="Times New Roman" w:cs="Times New Roman"/>
          <w:b/>
          <w:color w:val="000000"/>
          <w:sz w:val="36"/>
          <w:szCs w:val="28"/>
          <w:lang w:eastAsia="ru-RU"/>
        </w:rPr>
      </w:pPr>
      <w:r>
        <w:rPr>
          <w:rFonts w:ascii="Times New Roman" w:eastAsia="Times New Roman" w:hAnsi="Times New Roman" w:cs="Times New Roman"/>
          <w:b/>
          <w:color w:val="000000"/>
          <w:sz w:val="36"/>
          <w:szCs w:val="28"/>
          <w:lang w:eastAsia="ru-RU"/>
        </w:rPr>
        <w:t>Консультация для воспитателей</w:t>
      </w:r>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Pr="001E645C" w:rsidRDefault="001E645C" w:rsidP="001E645C">
      <w:pPr>
        <w:shd w:val="clear" w:color="auto" w:fill="FFFFFF"/>
        <w:spacing w:after="0" w:line="240" w:lineRule="auto"/>
        <w:jc w:val="center"/>
        <w:outlineLvl w:val="1"/>
        <w:rPr>
          <w:rFonts w:ascii="inherit" w:eastAsia="Times New Roman" w:hAnsi="inherit" w:cs="Arial"/>
          <w:b/>
          <w:sz w:val="36"/>
          <w:szCs w:val="36"/>
          <w:lang w:eastAsia="ru-RU"/>
        </w:rPr>
      </w:pPr>
      <w:r>
        <w:rPr>
          <w:rFonts w:ascii="Times New Roman" w:eastAsia="Times New Roman" w:hAnsi="Times New Roman" w:cs="Times New Roman"/>
          <w:b/>
          <w:color w:val="000000"/>
          <w:sz w:val="28"/>
          <w:szCs w:val="28"/>
          <w:lang w:eastAsia="ru-RU"/>
        </w:rPr>
        <w:t>«</w:t>
      </w:r>
      <w:hyperlink r:id="rId5" w:history="1">
        <w:r w:rsidRPr="001E645C">
          <w:rPr>
            <w:rFonts w:ascii="inherit" w:eastAsia="Times New Roman" w:hAnsi="inherit" w:cs="Arial"/>
            <w:b/>
            <w:sz w:val="36"/>
            <w:szCs w:val="36"/>
            <w:lang w:eastAsia="ru-RU"/>
          </w:rPr>
          <w:t>Информация об уголовной и административной ответственности за националистические и иные экстремистские проявления</w:t>
        </w:r>
        <w:r>
          <w:rPr>
            <w:rFonts w:ascii="inherit" w:eastAsia="Times New Roman" w:hAnsi="inherit" w:cs="Arial"/>
            <w:b/>
            <w:sz w:val="36"/>
            <w:szCs w:val="36"/>
            <w:lang w:eastAsia="ru-RU"/>
          </w:rPr>
          <w:t>»</w:t>
        </w:r>
        <w:r w:rsidRPr="001E645C">
          <w:rPr>
            <w:rFonts w:ascii="inherit" w:eastAsia="Times New Roman" w:hAnsi="inherit" w:cs="Arial"/>
            <w:b/>
            <w:sz w:val="36"/>
            <w:szCs w:val="36"/>
            <w:lang w:eastAsia="ru-RU"/>
          </w:rPr>
          <w:t>.</w:t>
        </w:r>
      </w:hyperlink>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b/>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6B0BB3" w:rsidRDefault="006B0BB3" w:rsidP="006B0BB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Подготовил </w:t>
      </w:r>
    </w:p>
    <w:p w:rsidR="006B0BB3" w:rsidRDefault="006B0BB3" w:rsidP="006B0BB3">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p w:rsidR="006B0BB3" w:rsidRDefault="006B0BB3" w:rsidP="006B0BB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Умерова</w:t>
      </w:r>
      <w:proofErr w:type="spellEnd"/>
      <w:r>
        <w:rPr>
          <w:rFonts w:ascii="Times New Roman" w:eastAsia="Times New Roman" w:hAnsi="Times New Roman" w:cs="Times New Roman"/>
          <w:color w:val="000000"/>
          <w:sz w:val="28"/>
          <w:szCs w:val="28"/>
          <w:lang w:eastAsia="ru-RU"/>
        </w:rPr>
        <w:t xml:space="preserve"> Д.Ф.</w:t>
      </w: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DD28A8"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
    <w:p w:rsidR="001E645C" w:rsidRPr="001E645C" w:rsidRDefault="001E645C" w:rsidP="001E645C">
      <w:pPr>
        <w:spacing w:after="0" w:line="240" w:lineRule="auto"/>
        <w:jc w:val="center"/>
        <w:rPr>
          <w:rFonts w:ascii="Times New Roman" w:eastAsia="Times New Roman" w:hAnsi="Times New Roman" w:cs="Times New Roman"/>
          <w:color w:val="000000"/>
          <w:sz w:val="28"/>
          <w:szCs w:val="28"/>
          <w:lang w:eastAsia="ru-RU"/>
        </w:rPr>
      </w:pPr>
      <w:proofErr w:type="spellStart"/>
      <w:r w:rsidRPr="00DD28A8">
        <w:rPr>
          <w:rFonts w:ascii="Times New Roman" w:eastAsia="Times New Roman" w:hAnsi="Times New Roman" w:cs="Times New Roman"/>
          <w:color w:val="000000"/>
          <w:sz w:val="28"/>
          <w:szCs w:val="28"/>
          <w:lang w:eastAsia="ru-RU"/>
        </w:rPr>
        <w:t>п</w:t>
      </w:r>
      <w:proofErr w:type="gramStart"/>
      <w:r w:rsidRPr="00DD28A8">
        <w:rPr>
          <w:rFonts w:ascii="Times New Roman" w:eastAsia="Times New Roman" w:hAnsi="Times New Roman" w:cs="Times New Roman"/>
          <w:color w:val="000000"/>
          <w:sz w:val="28"/>
          <w:szCs w:val="28"/>
          <w:lang w:eastAsia="ru-RU"/>
        </w:rPr>
        <w:t>.К</w:t>
      </w:r>
      <w:proofErr w:type="gramEnd"/>
      <w:r w:rsidRPr="00DD28A8">
        <w:rPr>
          <w:rFonts w:ascii="Times New Roman" w:eastAsia="Times New Roman" w:hAnsi="Times New Roman" w:cs="Times New Roman"/>
          <w:color w:val="000000"/>
          <w:sz w:val="28"/>
          <w:szCs w:val="28"/>
          <w:lang w:eastAsia="ru-RU"/>
        </w:rPr>
        <w:t>расногвардейское</w:t>
      </w:r>
      <w:proofErr w:type="spellEnd"/>
      <w:r w:rsidRPr="00DD28A8">
        <w:rPr>
          <w:rFonts w:ascii="Times New Roman" w:eastAsia="Times New Roman" w:hAnsi="Times New Roman" w:cs="Times New Roman"/>
          <w:color w:val="000000"/>
          <w:sz w:val="28"/>
          <w:szCs w:val="28"/>
          <w:lang w:eastAsia="ru-RU"/>
        </w:rPr>
        <w:t>, 2019</w:t>
      </w:r>
    </w:p>
    <w:p w:rsidR="001E645C" w:rsidRPr="001E645C" w:rsidRDefault="001E645C" w:rsidP="001E645C">
      <w:pPr>
        <w:shd w:val="clear" w:color="auto" w:fill="FFFFFF"/>
        <w:spacing w:after="0" w:line="240" w:lineRule="auto"/>
        <w:jc w:val="center"/>
        <w:outlineLvl w:val="1"/>
        <w:rPr>
          <w:rFonts w:ascii="inherit" w:eastAsia="Times New Roman" w:hAnsi="inherit" w:cs="Arial"/>
          <w:b/>
          <w:sz w:val="36"/>
          <w:szCs w:val="36"/>
          <w:lang w:eastAsia="ru-RU"/>
        </w:rPr>
      </w:pPr>
      <w:hyperlink r:id="rId6" w:history="1">
        <w:r w:rsidRPr="001E645C">
          <w:rPr>
            <w:rFonts w:ascii="inherit" w:eastAsia="Times New Roman" w:hAnsi="inherit" w:cs="Arial"/>
            <w:b/>
            <w:sz w:val="36"/>
            <w:szCs w:val="36"/>
            <w:lang w:eastAsia="ru-RU"/>
          </w:rPr>
          <w:t>Информация об уголовной и административной ответственности за националистические и иные экстремистские проявления.</w:t>
        </w:r>
      </w:hyperlink>
    </w:p>
    <w:p w:rsidR="001E645C" w:rsidRPr="001E645C" w:rsidRDefault="001E645C" w:rsidP="001E645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Любые преступления - это крайность, посягательство на чьи-то права и свободы. Но есть особые преступления, которые совершают не просто ради обогащения и не просто из-за неприязни или раздражения к конкретному человеку. Это насилие, которые совершают против другого человека только потому, что этот человек придерживается других взглядов, исповедует другую религию, говорит на другом языке, имеет другую национальность, внешность и цвет кожи. Такие преступления называются экстремистскими.</w:t>
      </w:r>
      <w:r w:rsidRPr="001E645C">
        <w:rPr>
          <w:rFonts w:ascii="Times New Roman" w:eastAsia="Times New Roman" w:hAnsi="Times New Roman" w:cs="Times New Roman"/>
          <w:color w:val="000000"/>
          <w:sz w:val="28"/>
          <w:szCs w:val="28"/>
          <w:lang w:eastAsia="ru-RU"/>
        </w:rPr>
        <w:br/>
        <w:t>Слово «экстремизм» происходит от латинского «</w:t>
      </w:r>
      <w:proofErr w:type="spellStart"/>
      <w:r w:rsidRPr="001E645C">
        <w:rPr>
          <w:rFonts w:ascii="Times New Roman" w:eastAsia="Times New Roman" w:hAnsi="Times New Roman" w:cs="Times New Roman"/>
          <w:color w:val="000000"/>
          <w:sz w:val="28"/>
          <w:szCs w:val="28"/>
          <w:lang w:eastAsia="ru-RU"/>
        </w:rPr>
        <w:t>extreme</w:t>
      </w:r>
      <w:proofErr w:type="spellEnd"/>
      <w:r w:rsidRPr="001E645C">
        <w:rPr>
          <w:rFonts w:ascii="Times New Roman" w:eastAsia="Times New Roman" w:hAnsi="Times New Roman" w:cs="Times New Roman"/>
          <w:color w:val="000000"/>
          <w:sz w:val="28"/>
          <w:szCs w:val="28"/>
          <w:lang w:eastAsia="ru-RU"/>
        </w:rPr>
        <w:t>»- «крайний, выходящий за рамки». Экстремистом является тот, кто для достижения целей своей религии, отстаивания интересов своей национальности, получения политической власти, утверждения своих взглядов использует крайние, выходящие за рамки дозволенного, незаконные методы. Обычно это насилие или обман.</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 xml:space="preserve">Можно выделить три основных вида экстремизма: Политический экстремизм - это стремление незаконно получить или удержать власть. Все восстания, мятежи, бунты, заговоры, революции против законной власти являются таким экстремизмом. Наша история знает много таких примеров: Стенька Разин и </w:t>
      </w:r>
      <w:proofErr w:type="spellStart"/>
      <w:r w:rsidRPr="001E645C">
        <w:rPr>
          <w:rFonts w:ascii="Times New Roman" w:eastAsia="Times New Roman" w:hAnsi="Times New Roman" w:cs="Times New Roman"/>
          <w:color w:val="000000"/>
          <w:sz w:val="28"/>
          <w:szCs w:val="28"/>
          <w:lang w:eastAsia="ru-RU"/>
        </w:rPr>
        <w:t>Емелька</w:t>
      </w:r>
      <w:proofErr w:type="spellEnd"/>
      <w:r w:rsidRPr="001E645C">
        <w:rPr>
          <w:rFonts w:ascii="Times New Roman" w:eastAsia="Times New Roman" w:hAnsi="Times New Roman" w:cs="Times New Roman"/>
          <w:color w:val="000000"/>
          <w:sz w:val="28"/>
          <w:szCs w:val="28"/>
          <w:lang w:eastAsia="ru-RU"/>
        </w:rPr>
        <w:t xml:space="preserve"> Пугачев, «декабристы» и большевики во главе с Лениным - все они пытались свергнуть законную власть (у Ленина это получилось). В результате Россия и ее народ страдал от войны и разрухи. Особенно кровавой была революция и гражданская война в России 1917-1922 годов, когда погибло 7 миллионов человек. В наше время такие революции происходят в арабских странах - Египте, Ливии, Сирии, а также в Украине. Ни один народ не стал счастливее после того, как свергнул законную власть. Националистический экстремизм - это насилие по мотивам национальной или расовой ненависти. Это могут быть оскорбления людей другой национальности, нападения на них, изгнание их из родных мест. Самое ужасное, что страдают ни в чем не повинные люди: никто из нас не выбирал при рождении свою национальность или расу. Такого рода экстремисты известны как нацисты: массовое убийство евреев, цыган, славян в годы Второй мировой войны - самый яркий пример националистического экстремизма. Религиозный экстремизм - стремление насильно или путем обмана навязать свою религию людям других убеждений. Как гласит пословица: «невольник - не </w:t>
      </w:r>
      <w:proofErr w:type="spellStart"/>
      <w:r w:rsidRPr="001E645C">
        <w:rPr>
          <w:rFonts w:ascii="Times New Roman" w:eastAsia="Times New Roman" w:hAnsi="Times New Roman" w:cs="Times New Roman"/>
          <w:color w:val="000000"/>
          <w:sz w:val="28"/>
          <w:szCs w:val="28"/>
          <w:lang w:eastAsia="ru-RU"/>
        </w:rPr>
        <w:t>богомольник</w:t>
      </w:r>
      <w:proofErr w:type="spellEnd"/>
      <w:r w:rsidRPr="001E645C">
        <w:rPr>
          <w:rFonts w:ascii="Times New Roman" w:eastAsia="Times New Roman" w:hAnsi="Times New Roman" w:cs="Times New Roman"/>
          <w:color w:val="000000"/>
          <w:sz w:val="28"/>
          <w:szCs w:val="28"/>
          <w:lang w:eastAsia="ru-RU"/>
        </w:rPr>
        <w:t>».</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 xml:space="preserve">В любой нормальной религии есть представление о том, что веру можно принять только добровольно. Но, к сожалению, во все времена во всех религиях находились люди, считавшие допустимым и даже благим делом насаждать свою веру, вести за это кровавые войны, уничтожать других </w:t>
      </w:r>
      <w:r w:rsidRPr="001E645C">
        <w:rPr>
          <w:rFonts w:ascii="Times New Roman" w:eastAsia="Times New Roman" w:hAnsi="Times New Roman" w:cs="Times New Roman"/>
          <w:color w:val="000000"/>
          <w:sz w:val="28"/>
          <w:szCs w:val="28"/>
          <w:lang w:eastAsia="ru-RU"/>
        </w:rPr>
        <w:lastRenderedPageBreak/>
        <w:t>людей. Любое государство, если оно хочет защитить своих жителей и не исчезнуть, будет бороться с экстремистами.</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В России прямая обязанность противодействовать проявлениям экстремизма есть у Министерства внутренних дел (полиции) и у Федеральной службы безопасности.</w:t>
      </w:r>
      <w:r w:rsidRPr="001E645C">
        <w:rPr>
          <w:rFonts w:ascii="Times New Roman" w:eastAsia="Times New Roman" w:hAnsi="Times New Roman" w:cs="Times New Roman"/>
          <w:color w:val="000000"/>
          <w:sz w:val="28"/>
          <w:szCs w:val="28"/>
          <w:lang w:eastAsia="ru-RU"/>
        </w:rPr>
        <w:br/>
        <w:t>Существует административная и уголовная ответственность за подобные действия.</w:t>
      </w:r>
      <w:r w:rsidRPr="001E645C">
        <w:rPr>
          <w:rFonts w:ascii="Times New Roman" w:eastAsia="Times New Roman" w:hAnsi="Times New Roman" w:cs="Times New Roman"/>
          <w:color w:val="000000"/>
          <w:sz w:val="28"/>
          <w:szCs w:val="28"/>
          <w:lang w:eastAsia="ru-RU"/>
        </w:rPr>
        <w:br/>
        <w:t>В 2002 году был принят федеральный закон «О противодействии экстремистской деятельности» № 114-ФЗ, который определил в качестве экстремизма следующие 13 видов действий:</w:t>
      </w:r>
      <w:r w:rsidRPr="001E645C">
        <w:rPr>
          <w:rFonts w:ascii="Times New Roman" w:eastAsia="Times New Roman" w:hAnsi="Times New Roman" w:cs="Times New Roman"/>
          <w:color w:val="000000"/>
          <w:sz w:val="28"/>
          <w:szCs w:val="28"/>
          <w:lang w:eastAsia="ru-RU"/>
        </w:rPr>
        <w:br/>
        <w:t>• насильственное изменение основ конституционного строя и нарушение 2 целостности Российской Федерации;</w:t>
      </w:r>
      <w:r w:rsidRPr="001E645C">
        <w:rPr>
          <w:rFonts w:ascii="Times New Roman" w:eastAsia="Times New Roman" w:hAnsi="Times New Roman" w:cs="Times New Roman"/>
          <w:color w:val="000000"/>
          <w:sz w:val="28"/>
          <w:szCs w:val="28"/>
          <w:lang w:eastAsia="ru-RU"/>
        </w:rPr>
        <w:br/>
        <w:t>•публичное оправдание терроризма и иная террористическая деятельность;</w:t>
      </w:r>
      <w:r w:rsidRPr="001E645C">
        <w:rPr>
          <w:rFonts w:ascii="Times New Roman" w:eastAsia="Times New Roman" w:hAnsi="Times New Roman" w:cs="Times New Roman"/>
          <w:color w:val="000000"/>
          <w:sz w:val="28"/>
          <w:szCs w:val="28"/>
          <w:lang w:eastAsia="ru-RU"/>
        </w:rPr>
        <w:br/>
        <w:t>• возбуждение социальной, расовой, национальной или религиозной розни;</w:t>
      </w:r>
      <w:r w:rsidRPr="001E645C">
        <w:rPr>
          <w:rFonts w:ascii="Times New Roman" w:eastAsia="Times New Roman" w:hAnsi="Times New Roman" w:cs="Times New Roman"/>
          <w:color w:val="000000"/>
          <w:sz w:val="28"/>
          <w:szCs w:val="28"/>
          <w:lang w:eastAsia="ru-RU"/>
        </w:rPr>
        <w:b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1E645C">
        <w:rPr>
          <w:rFonts w:ascii="Times New Roman" w:eastAsia="Times New Roman" w:hAnsi="Times New Roman" w:cs="Times New Roman"/>
          <w:color w:val="000000"/>
          <w:sz w:val="28"/>
          <w:szCs w:val="28"/>
          <w:lang w:eastAsia="ru-RU"/>
        </w:rPr>
        <w:b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1E645C">
        <w:rPr>
          <w:rFonts w:ascii="Times New Roman" w:eastAsia="Times New Roman" w:hAnsi="Times New Roman" w:cs="Times New Roman"/>
          <w:color w:val="000000"/>
          <w:sz w:val="28"/>
          <w:szCs w:val="28"/>
          <w:lang w:eastAsia="ru-RU"/>
        </w:rPr>
        <w:b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1E645C">
        <w:rPr>
          <w:rFonts w:ascii="Times New Roman" w:eastAsia="Times New Roman" w:hAnsi="Times New Roman" w:cs="Times New Roman"/>
          <w:color w:val="000000"/>
          <w:sz w:val="28"/>
          <w:szCs w:val="28"/>
          <w:lang w:eastAsia="ru-RU"/>
        </w:rPr>
        <w:b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1E645C">
        <w:rPr>
          <w:rFonts w:ascii="Times New Roman" w:eastAsia="Times New Roman" w:hAnsi="Times New Roman" w:cs="Times New Roman"/>
          <w:color w:val="000000"/>
          <w:sz w:val="28"/>
          <w:szCs w:val="28"/>
          <w:lang w:eastAsia="ru-RU"/>
        </w:rPr>
        <w:br/>
        <w:t>•</w:t>
      </w:r>
      <w:proofErr w:type="gramStart"/>
      <w:r w:rsidRPr="001E645C">
        <w:rPr>
          <w:rFonts w:ascii="Times New Roman" w:eastAsia="Times New Roman" w:hAnsi="Times New Roman" w:cs="Times New Roman"/>
          <w:color w:val="000000"/>
          <w:sz w:val="28"/>
          <w:szCs w:val="28"/>
          <w:lang w:eastAsia="ru-RU"/>
        </w:rPr>
        <w:t>совершение преступлений по мотивам, указанным в пункте "е" части первой статьи 63 Уголовного кодекса Российской Федерации;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Pr="001E645C">
        <w:rPr>
          <w:rFonts w:ascii="Times New Roman" w:eastAsia="Times New Roman" w:hAnsi="Times New Roman" w:cs="Times New Roman"/>
          <w:color w:val="000000"/>
          <w:sz w:val="28"/>
          <w:szCs w:val="28"/>
          <w:lang w:eastAsia="ru-RU"/>
        </w:rPr>
        <w:b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roofErr w:type="gramEnd"/>
      <w:r w:rsidRPr="001E645C">
        <w:rPr>
          <w:rFonts w:ascii="Times New Roman" w:eastAsia="Times New Roman" w:hAnsi="Times New Roman" w:cs="Times New Roman"/>
          <w:color w:val="000000"/>
          <w:sz w:val="28"/>
          <w:szCs w:val="28"/>
          <w:lang w:eastAsia="ru-RU"/>
        </w:rPr>
        <w:b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1E645C">
        <w:rPr>
          <w:rFonts w:ascii="Times New Roman" w:eastAsia="Times New Roman" w:hAnsi="Times New Roman" w:cs="Times New Roman"/>
          <w:color w:val="000000"/>
          <w:sz w:val="28"/>
          <w:szCs w:val="28"/>
          <w:lang w:eastAsia="ru-RU"/>
        </w:rPr>
        <w:br/>
        <w:t>• организация и подготовка указанных деяний, а также подстрекательство к их осуществлению;</w:t>
      </w:r>
      <w:r w:rsidRPr="001E645C">
        <w:rPr>
          <w:rFonts w:ascii="Times New Roman" w:eastAsia="Times New Roman" w:hAnsi="Times New Roman" w:cs="Times New Roman"/>
          <w:color w:val="000000"/>
          <w:sz w:val="28"/>
          <w:szCs w:val="28"/>
          <w:lang w:eastAsia="ru-RU"/>
        </w:rPr>
        <w:br/>
        <w:t xml:space="preserve">•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w:t>
      </w:r>
      <w:r w:rsidRPr="001E645C">
        <w:rPr>
          <w:rFonts w:ascii="Times New Roman" w:eastAsia="Times New Roman" w:hAnsi="Times New Roman" w:cs="Times New Roman"/>
          <w:color w:val="000000"/>
          <w:sz w:val="28"/>
          <w:szCs w:val="28"/>
          <w:lang w:eastAsia="ru-RU"/>
        </w:rPr>
        <w:lastRenderedPageBreak/>
        <w:t>видов связи или оказания информационных услуг.</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Преступления экстремистской направленности -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(пункт «е» статьи 63 Уголовного кодекса России). Это может быть убийство, нанесение тяжкого вреда здоровью и т.п.</w:t>
      </w:r>
      <w:r w:rsidRPr="001E645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E645C">
        <w:rPr>
          <w:rFonts w:ascii="Times New Roman" w:eastAsia="Times New Roman" w:hAnsi="Times New Roman" w:cs="Times New Roman"/>
          <w:color w:val="000000"/>
          <w:sz w:val="28"/>
          <w:szCs w:val="28"/>
          <w:lang w:eastAsia="ru-RU"/>
        </w:rPr>
        <w:t>Уголовное законодательство предусматривает ответственность за следующие экстремистские преступления:</w:t>
      </w:r>
      <w:r w:rsidRPr="001E645C">
        <w:rPr>
          <w:rFonts w:ascii="Times New Roman" w:eastAsia="Times New Roman" w:hAnsi="Times New Roman" w:cs="Times New Roman"/>
          <w:color w:val="000000"/>
          <w:sz w:val="28"/>
          <w:szCs w:val="28"/>
          <w:lang w:eastAsia="ru-RU"/>
        </w:rPr>
        <w:br/>
        <w:t>Ст. 280. Публичные призывы к осуществлению экстремистской деятельности</w:t>
      </w:r>
      <w:proofErr w:type="gramStart"/>
      <w:r w:rsidRPr="001E645C">
        <w:rPr>
          <w:rFonts w:ascii="Times New Roman" w:eastAsia="Times New Roman" w:hAnsi="Times New Roman" w:cs="Times New Roman"/>
          <w:color w:val="000000"/>
          <w:sz w:val="28"/>
          <w:szCs w:val="28"/>
          <w:lang w:eastAsia="ru-RU"/>
        </w:rPr>
        <w:t>.</w:t>
      </w:r>
      <w:proofErr w:type="gramEnd"/>
      <w:r w:rsidRPr="001E645C">
        <w:rPr>
          <w:rFonts w:ascii="Times New Roman" w:eastAsia="Times New Roman" w:hAnsi="Times New Roman" w:cs="Times New Roman"/>
          <w:color w:val="000000"/>
          <w:sz w:val="28"/>
          <w:szCs w:val="28"/>
          <w:lang w:eastAsia="ru-RU"/>
        </w:rPr>
        <w:br/>
      </w:r>
      <w:proofErr w:type="gramStart"/>
      <w:r w:rsidRPr="001E645C">
        <w:rPr>
          <w:rFonts w:ascii="Times New Roman" w:eastAsia="Times New Roman" w:hAnsi="Times New Roman" w:cs="Times New Roman"/>
          <w:color w:val="000000"/>
          <w:sz w:val="28"/>
          <w:szCs w:val="28"/>
          <w:lang w:eastAsia="ru-RU"/>
        </w:rPr>
        <w:t>н</w:t>
      </w:r>
      <w:proofErr w:type="gramEnd"/>
      <w:r w:rsidRPr="001E645C">
        <w:rPr>
          <w:rFonts w:ascii="Times New Roman" w:eastAsia="Times New Roman" w:hAnsi="Times New Roman" w:cs="Times New Roman"/>
          <w:color w:val="000000"/>
          <w:sz w:val="28"/>
          <w:szCs w:val="28"/>
          <w:lang w:eastAsia="ru-RU"/>
        </w:rPr>
        <w:t>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w:t>
      </w:r>
      <w:r w:rsidRPr="001E645C">
        <w:rPr>
          <w:rFonts w:ascii="Times New Roman" w:eastAsia="Times New Roman" w:hAnsi="Times New Roman" w:cs="Times New Roman"/>
          <w:color w:val="000000"/>
          <w:sz w:val="28"/>
          <w:szCs w:val="28"/>
          <w:lang w:eastAsia="ru-RU"/>
        </w:rPr>
        <w:br/>
        <w:t>Статья 282. Возбуждение ненависти либо вражды, а равно унижение человеческого достоинства</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w:t>
      </w:r>
      <w:r w:rsidRPr="001E645C">
        <w:rPr>
          <w:rFonts w:ascii="Times New Roman" w:eastAsia="Times New Roman" w:hAnsi="Times New Roman" w:cs="Times New Roman"/>
          <w:color w:val="000000"/>
          <w:sz w:val="28"/>
          <w:szCs w:val="28"/>
          <w:lang w:eastAsia="ru-RU"/>
        </w:rPr>
        <w:br/>
        <w:t>наказываются штрафом в размере от ста тысяч до трехсот тысяч рублей, либо обязательными работами на срок до трехсот шестидесяти</w:t>
      </w:r>
      <w:proofErr w:type="gramEnd"/>
      <w:r w:rsidRPr="001E645C">
        <w:rPr>
          <w:rFonts w:ascii="Times New Roman" w:eastAsia="Times New Roman" w:hAnsi="Times New Roman" w:cs="Times New Roman"/>
          <w:color w:val="000000"/>
          <w:sz w:val="28"/>
          <w:szCs w:val="28"/>
          <w:lang w:eastAsia="ru-RU"/>
        </w:rPr>
        <w:t xml:space="preserve">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r w:rsidRPr="001E645C">
        <w:rPr>
          <w:rFonts w:ascii="Times New Roman" w:eastAsia="Times New Roman" w:hAnsi="Times New Roman" w:cs="Times New Roman"/>
          <w:color w:val="000000"/>
          <w:sz w:val="28"/>
          <w:szCs w:val="28"/>
          <w:lang w:eastAsia="ru-RU"/>
        </w:rPr>
        <w:br/>
        <w:t>2. Те же деяния, совершенные:</w:t>
      </w:r>
      <w:r w:rsidRPr="001E645C">
        <w:rPr>
          <w:rFonts w:ascii="Times New Roman" w:eastAsia="Times New Roman" w:hAnsi="Times New Roman" w:cs="Times New Roman"/>
          <w:color w:val="000000"/>
          <w:sz w:val="28"/>
          <w:szCs w:val="28"/>
          <w:lang w:eastAsia="ru-RU"/>
        </w:rPr>
        <w:br/>
        <w:t>а) с применением насилия или с угрозой его применения;</w:t>
      </w:r>
      <w:r w:rsidRPr="001E645C">
        <w:rPr>
          <w:rFonts w:ascii="Times New Roman" w:eastAsia="Times New Roman" w:hAnsi="Times New Roman" w:cs="Times New Roman"/>
          <w:color w:val="000000"/>
          <w:sz w:val="28"/>
          <w:szCs w:val="28"/>
          <w:lang w:eastAsia="ru-RU"/>
        </w:rPr>
        <w:br/>
        <w:t>б) лицом с использованием своего служебного положения;</w:t>
      </w:r>
      <w:r w:rsidRPr="001E645C">
        <w:rPr>
          <w:rFonts w:ascii="Times New Roman" w:eastAsia="Times New Roman" w:hAnsi="Times New Roman" w:cs="Times New Roman"/>
          <w:color w:val="000000"/>
          <w:sz w:val="28"/>
          <w:szCs w:val="28"/>
          <w:lang w:eastAsia="ru-RU"/>
        </w:rPr>
        <w:br/>
        <w:t>в) организованной группой,</w:t>
      </w:r>
      <w:r w:rsidRPr="001E645C">
        <w:rPr>
          <w:rFonts w:ascii="Times New Roman" w:eastAsia="Times New Roman" w:hAnsi="Times New Roman" w:cs="Times New Roman"/>
          <w:color w:val="000000"/>
          <w:sz w:val="28"/>
          <w:szCs w:val="28"/>
          <w:lang w:eastAsia="ru-RU"/>
        </w:rPr>
        <w:br/>
        <w:t>наказываются штрафом в размере от трехсот тысяч до пятисот тысяч рублей,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r w:rsidRPr="001E645C">
        <w:rPr>
          <w:rFonts w:ascii="Times New Roman" w:eastAsia="Times New Roman" w:hAnsi="Times New Roman" w:cs="Times New Roman"/>
          <w:color w:val="000000"/>
          <w:sz w:val="28"/>
          <w:szCs w:val="28"/>
          <w:lang w:eastAsia="ru-RU"/>
        </w:rPr>
        <w:br/>
        <w:t>Статья 282.1. Организация экстремистского сообщества</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наказывается штрафом в</w:t>
      </w:r>
      <w:proofErr w:type="gramEnd"/>
      <w:r w:rsidRPr="001E645C">
        <w:rPr>
          <w:rFonts w:ascii="Times New Roman" w:eastAsia="Times New Roman" w:hAnsi="Times New Roman" w:cs="Times New Roman"/>
          <w:color w:val="000000"/>
          <w:sz w:val="28"/>
          <w:szCs w:val="28"/>
          <w:lang w:eastAsia="ru-RU"/>
        </w:rPr>
        <w:t xml:space="preserve"> </w:t>
      </w:r>
      <w:proofErr w:type="gramStart"/>
      <w:r w:rsidRPr="001E645C">
        <w:rPr>
          <w:rFonts w:ascii="Times New Roman" w:eastAsia="Times New Roman" w:hAnsi="Times New Roman" w:cs="Times New Roman"/>
          <w:color w:val="000000"/>
          <w:sz w:val="28"/>
          <w:szCs w:val="28"/>
          <w:lang w:eastAsia="ru-RU"/>
        </w:rPr>
        <w:t>размере</w:t>
      </w:r>
      <w:proofErr w:type="gramEnd"/>
      <w:r w:rsidRPr="001E645C">
        <w:rPr>
          <w:rFonts w:ascii="Times New Roman" w:eastAsia="Times New Roman" w:hAnsi="Times New Roman" w:cs="Times New Roman"/>
          <w:color w:val="000000"/>
          <w:sz w:val="28"/>
          <w:szCs w:val="28"/>
          <w:lang w:eastAsia="ru-RU"/>
        </w:rPr>
        <w:t xml:space="preserve"> от двухсот тысяч до пятисот тысяч рублей, либо принудительными работами на срок до пяти лет с ограничением </w:t>
      </w:r>
      <w:r w:rsidRPr="001E645C">
        <w:rPr>
          <w:rFonts w:ascii="Times New Roman" w:eastAsia="Times New Roman" w:hAnsi="Times New Roman" w:cs="Times New Roman"/>
          <w:color w:val="000000"/>
          <w:sz w:val="28"/>
          <w:szCs w:val="28"/>
          <w:lang w:eastAsia="ru-RU"/>
        </w:rPr>
        <w:lastRenderedPageBreak/>
        <w:t>свободы на срок от одного года до двух лет, либо лишением свободы на срок от двух до восьми лет.</w:t>
      </w:r>
      <w:r w:rsidRPr="001E645C">
        <w:rPr>
          <w:rFonts w:ascii="Times New Roman" w:eastAsia="Times New Roman" w:hAnsi="Times New Roman" w:cs="Times New Roman"/>
          <w:color w:val="000000"/>
          <w:sz w:val="28"/>
          <w:szCs w:val="28"/>
          <w:lang w:eastAsia="ru-RU"/>
        </w:rPr>
        <w:br/>
        <w:t xml:space="preserve">1.1. </w:t>
      </w:r>
      <w:proofErr w:type="gramStart"/>
      <w:r w:rsidRPr="001E645C">
        <w:rPr>
          <w:rFonts w:ascii="Times New Roman" w:eastAsia="Times New Roman" w:hAnsi="Times New Roman" w:cs="Times New Roman"/>
          <w:color w:val="000000"/>
          <w:sz w:val="28"/>
          <w:szCs w:val="28"/>
          <w:lang w:eastAsia="ru-RU"/>
        </w:rPr>
        <w:t>Склонение, вербовка или иное вовлечение лица в деятельность экстремистского сообщества - наказываются штрафом в размере от ста тысяч до трехсот тысяч рублей,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w:t>
      </w:r>
      <w:proofErr w:type="gramEnd"/>
      <w:r w:rsidRPr="001E645C">
        <w:rPr>
          <w:rFonts w:ascii="Times New Roman" w:eastAsia="Times New Roman" w:hAnsi="Times New Roman" w:cs="Times New Roman"/>
          <w:color w:val="000000"/>
          <w:sz w:val="28"/>
          <w:szCs w:val="28"/>
          <w:lang w:eastAsia="ru-RU"/>
        </w:rPr>
        <w:t xml:space="preserve"> одного года до двух лет.</w:t>
      </w:r>
      <w:r w:rsidRPr="001E645C">
        <w:rPr>
          <w:rFonts w:ascii="Times New Roman" w:eastAsia="Times New Roman" w:hAnsi="Times New Roman" w:cs="Times New Roman"/>
          <w:color w:val="000000"/>
          <w:sz w:val="28"/>
          <w:szCs w:val="28"/>
          <w:lang w:eastAsia="ru-RU"/>
        </w:rPr>
        <w:br/>
        <w:t xml:space="preserve">2. </w:t>
      </w:r>
      <w:proofErr w:type="gramStart"/>
      <w:r w:rsidRPr="001E645C">
        <w:rPr>
          <w:rFonts w:ascii="Times New Roman" w:eastAsia="Times New Roman" w:hAnsi="Times New Roman" w:cs="Times New Roman"/>
          <w:color w:val="000000"/>
          <w:sz w:val="28"/>
          <w:szCs w:val="28"/>
          <w:lang w:eastAsia="ru-RU"/>
        </w:rPr>
        <w:t>Участие в экстремистском сообществе - наказывается штрафом в размере до ста тысяч рублей или в размере заработной платы,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roofErr w:type="gramEnd"/>
      <w:r w:rsidRPr="001E645C">
        <w:rPr>
          <w:rFonts w:ascii="Times New Roman" w:eastAsia="Times New Roman" w:hAnsi="Times New Roman" w:cs="Times New Roman"/>
          <w:color w:val="000000"/>
          <w:sz w:val="28"/>
          <w:szCs w:val="28"/>
          <w:lang w:eastAsia="ru-RU"/>
        </w:rPr>
        <w:br/>
        <w:t>Также пунктом «е» ст. 63 Уголовного кодекса Российской федерации предусмотрен квалифицирующий признак, утяжеляющий наказание (мотив), за совершение следующих преступлений:</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354"/>
        <w:gridCol w:w="3965"/>
        <w:gridCol w:w="4126"/>
      </w:tblGrid>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статья</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Фабула</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Наказание</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«л» ч. 2 ст. 105. Убийство</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Убийство по мотивам политической, идеологической, расовой, национальной или религиозной свободы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лишение свободы </w:t>
            </w:r>
            <w:proofErr w:type="gramStart"/>
            <w:r w:rsidRPr="001E645C">
              <w:rPr>
                <w:rFonts w:ascii="Times New Roman" w:eastAsia="Times New Roman" w:hAnsi="Times New Roman" w:cs="Times New Roman"/>
                <w:color w:val="000000"/>
                <w:sz w:val="28"/>
                <w:szCs w:val="28"/>
                <w:lang w:eastAsia="ru-RU"/>
              </w:rPr>
              <w:t>на срок от восьми до двадцати лет с ограничением на срок</w:t>
            </w:r>
            <w:proofErr w:type="gramEnd"/>
            <w:r w:rsidRPr="001E645C">
              <w:rPr>
                <w:rFonts w:ascii="Times New Roman" w:eastAsia="Times New Roman" w:hAnsi="Times New Roman" w:cs="Times New Roman"/>
                <w:color w:val="000000"/>
                <w:sz w:val="28"/>
                <w:szCs w:val="28"/>
                <w:lang w:eastAsia="ru-RU"/>
              </w:rPr>
              <w:t xml:space="preserve"> от одного года до ненависти или вражды либо по двух лет, либо пожизненным лишением свободы, либо смертной казнью</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150" w:line="240" w:lineRule="auto"/>
              <w:jc w:val="center"/>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«е» ч.2 ст.111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тяжкого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наказываются лишением свободы </w:t>
            </w:r>
            <w:proofErr w:type="gramStart"/>
            <w:r w:rsidRPr="001E645C">
              <w:rPr>
                <w:rFonts w:ascii="Times New Roman" w:eastAsia="Times New Roman" w:hAnsi="Times New Roman" w:cs="Times New Roman"/>
                <w:color w:val="000000"/>
                <w:sz w:val="28"/>
                <w:szCs w:val="28"/>
                <w:lang w:eastAsia="ru-RU"/>
              </w:rPr>
              <w:t>на срок до пятнадцати лет с ограничением свободы на срок до двух лет</w:t>
            </w:r>
            <w:proofErr w:type="gramEnd"/>
            <w:r w:rsidRPr="001E645C">
              <w:rPr>
                <w:rFonts w:ascii="Times New Roman" w:eastAsia="Times New Roman" w:hAnsi="Times New Roman" w:cs="Times New Roman"/>
                <w:color w:val="000000"/>
                <w:sz w:val="28"/>
                <w:szCs w:val="28"/>
                <w:lang w:eastAsia="ru-RU"/>
              </w:rPr>
              <w:t xml:space="preserve"> либо без такового.</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proofErr w:type="spellStart"/>
            <w:r w:rsidRPr="001E645C">
              <w:rPr>
                <w:rFonts w:ascii="Times New Roman" w:eastAsia="Times New Roman" w:hAnsi="Times New Roman" w:cs="Times New Roman"/>
                <w:color w:val="000000"/>
                <w:sz w:val="28"/>
                <w:szCs w:val="28"/>
                <w:lang w:eastAsia="ru-RU"/>
              </w:rPr>
              <w:t>ч.ч</w:t>
            </w:r>
            <w:proofErr w:type="spellEnd"/>
            <w:r w:rsidRPr="001E645C">
              <w:rPr>
                <w:rFonts w:ascii="Times New Roman" w:eastAsia="Times New Roman" w:hAnsi="Times New Roman" w:cs="Times New Roman"/>
                <w:color w:val="000000"/>
                <w:sz w:val="28"/>
                <w:szCs w:val="28"/>
                <w:lang w:eastAsia="ru-RU"/>
              </w:rPr>
              <w:t>. 3,4 ст.111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Ч.3. Деяния, предусмотренные частями первой или второй настоящей статьи, если они совершены:</w:t>
            </w:r>
          </w:p>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а) группой лиц, группой лиц по предварительному сговору или организованной группой;</w:t>
            </w:r>
          </w:p>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б) в отношении двух или более лиц,</w:t>
            </w:r>
          </w:p>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ч. 4. Деяния, предусмотренные частями первой, второй или третьей настоящей статьи, повлекшие по неосторожности смерть потерпевшего</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 xml:space="preserve">наказываются лишением свободы </w:t>
            </w:r>
            <w:proofErr w:type="gramStart"/>
            <w:r w:rsidRPr="001E645C">
              <w:rPr>
                <w:rFonts w:ascii="Times New Roman" w:eastAsia="Times New Roman" w:hAnsi="Times New Roman" w:cs="Times New Roman"/>
                <w:color w:val="000000"/>
                <w:sz w:val="28"/>
                <w:szCs w:val="28"/>
                <w:lang w:eastAsia="ru-RU"/>
              </w:rPr>
              <w:t>на срок до двенадцати лет с ограничением свободы на срок до двух лет</w:t>
            </w:r>
            <w:proofErr w:type="gramEnd"/>
            <w:r w:rsidRPr="001E645C">
              <w:rPr>
                <w:rFonts w:ascii="Times New Roman" w:eastAsia="Times New Roman" w:hAnsi="Times New Roman" w:cs="Times New Roman"/>
                <w:color w:val="000000"/>
                <w:sz w:val="28"/>
                <w:szCs w:val="28"/>
                <w:lang w:eastAsia="ru-RU"/>
              </w:rPr>
              <w:t xml:space="preserve"> либо без такового.</w:t>
            </w:r>
          </w:p>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t>н</w:t>
            </w:r>
            <w:proofErr w:type="gramEnd"/>
            <w:r w:rsidRPr="001E645C">
              <w:rPr>
                <w:rFonts w:ascii="Times New Roman" w:eastAsia="Times New Roman" w:hAnsi="Times New Roman" w:cs="Times New Roman"/>
                <w:color w:val="000000"/>
                <w:sz w:val="28"/>
                <w:szCs w:val="28"/>
                <w:lang w:eastAsia="ru-RU"/>
              </w:rPr>
              <w:t xml:space="preserve">аказываются лишением свободы на срок до пятнадцати лет с ограничением свободы на срок до двух лет либо без </w:t>
            </w:r>
            <w:r w:rsidRPr="001E645C">
              <w:rPr>
                <w:rFonts w:ascii="Times New Roman" w:eastAsia="Times New Roman" w:hAnsi="Times New Roman" w:cs="Times New Roman"/>
                <w:color w:val="000000"/>
                <w:sz w:val="28"/>
                <w:szCs w:val="28"/>
                <w:lang w:eastAsia="ru-RU"/>
              </w:rPr>
              <w:lastRenderedPageBreak/>
              <w:t>такового.</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150" w:line="240" w:lineRule="auto"/>
              <w:jc w:val="center"/>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п. «е» ч.2 ст. 112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средней тяжести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лишением свободы на срок до пяти лет.</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«б» ч.2 ст. 115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Умышленное причинение лёгкого вреда здоровью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«з» ч.2 ст. 117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Истязание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наказывается лишением свободы на срок от трех до семи лет.</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ч.2 ст. 119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Угроза убийством или причинением тяжкого вреда здоровью, если имелись основания опасаться осуществления этой угрозы по мотивам политической, идеологической, расовой, национальной или религиозной </w:t>
            </w:r>
            <w:r w:rsidRPr="001E645C">
              <w:rPr>
                <w:rFonts w:ascii="Times New Roman" w:eastAsia="Times New Roman" w:hAnsi="Times New Roman" w:cs="Times New Roman"/>
                <w:color w:val="000000"/>
                <w:sz w:val="28"/>
                <w:szCs w:val="28"/>
                <w:lang w:eastAsia="ru-RU"/>
              </w:rPr>
              <w:lastRenderedPageBreak/>
              <w:t>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lastRenderedPageBreak/>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w:t>
            </w:r>
            <w:r w:rsidRPr="001E645C">
              <w:rPr>
                <w:rFonts w:ascii="Times New Roman" w:eastAsia="Times New Roman" w:hAnsi="Times New Roman" w:cs="Times New Roman"/>
                <w:color w:val="000000"/>
                <w:sz w:val="28"/>
                <w:szCs w:val="28"/>
                <w:lang w:eastAsia="ru-RU"/>
              </w:rPr>
              <w:lastRenderedPageBreak/>
              <w:t>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Ст. 148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Нарушение права на свободу совести и вероисповеданий.</w:t>
            </w:r>
          </w:p>
          <w:p w:rsidR="001E645C" w:rsidRPr="001E645C" w:rsidRDefault="001E645C" w:rsidP="001E645C">
            <w:pPr>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п. «б» ч.1 ст. 213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Хулиганство, то есть грубое нарушение общественного порядка, выражающее явное неуважение к обществу,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proofErr w:type="gramStart"/>
            <w:r w:rsidRPr="001E645C">
              <w:rPr>
                <w:rFonts w:ascii="Times New Roman" w:eastAsia="Times New Roman" w:hAnsi="Times New Roman" w:cs="Times New Roman"/>
                <w:color w:val="000000"/>
                <w:sz w:val="28"/>
                <w:szCs w:val="28"/>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sidRPr="001E645C">
              <w:rPr>
                <w:rFonts w:ascii="Times New Roman" w:eastAsia="Times New Roman" w:hAnsi="Times New Roman" w:cs="Times New Roman"/>
                <w:color w:val="000000"/>
                <w:sz w:val="28"/>
                <w:szCs w:val="28"/>
                <w:lang w:eastAsia="ru-RU"/>
              </w:rPr>
              <w:t xml:space="preserve"> </w:t>
            </w:r>
            <w:proofErr w:type="gramStart"/>
            <w:r w:rsidRPr="001E645C">
              <w:rPr>
                <w:rFonts w:ascii="Times New Roman" w:eastAsia="Times New Roman" w:hAnsi="Times New Roman" w:cs="Times New Roman"/>
                <w:color w:val="000000"/>
                <w:sz w:val="28"/>
                <w:szCs w:val="28"/>
                <w:lang w:eastAsia="ru-RU"/>
              </w:rPr>
              <w:t>же</w:t>
            </w:r>
            <w:proofErr w:type="gramEnd"/>
            <w:r w:rsidRPr="001E645C">
              <w:rPr>
                <w:rFonts w:ascii="Times New Roman" w:eastAsia="Times New Roman" w:hAnsi="Times New Roman" w:cs="Times New Roman"/>
                <w:color w:val="000000"/>
                <w:sz w:val="28"/>
                <w:szCs w:val="28"/>
                <w:lang w:eastAsia="ru-RU"/>
              </w:rPr>
              <w:t xml:space="preserve"> срок.</w:t>
            </w:r>
          </w:p>
        </w:tc>
      </w:tr>
      <w:tr w:rsidR="001E645C" w:rsidRPr="001E645C" w:rsidTr="001E645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Ч. 2 Ст. 214 УКРФ</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t xml:space="preserve">Вандализм, то есть осквернение зданий или иных сооружений, порча имущества на общественном транспорте или в иных общественных местах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w:t>
            </w:r>
            <w:r w:rsidRPr="001E645C">
              <w:rPr>
                <w:rFonts w:ascii="Times New Roman" w:eastAsia="Times New Roman" w:hAnsi="Times New Roman" w:cs="Times New Roman"/>
                <w:color w:val="000000"/>
                <w:sz w:val="28"/>
                <w:szCs w:val="28"/>
                <w:lang w:eastAsia="ru-RU"/>
              </w:rPr>
              <w:lastRenderedPageBreak/>
              <w:t>отношении какой-либо социальной группы</w:t>
            </w:r>
          </w:p>
        </w:tc>
        <w:tc>
          <w:tcPr>
            <w:tcW w:w="4320" w:type="dxa"/>
            <w:tcBorders>
              <w:top w:val="outset" w:sz="6" w:space="0" w:color="auto"/>
              <w:left w:val="outset" w:sz="6" w:space="0" w:color="auto"/>
              <w:bottom w:val="outset" w:sz="6" w:space="0" w:color="auto"/>
              <w:right w:val="outset" w:sz="6" w:space="0" w:color="auto"/>
            </w:tcBorders>
            <w:shd w:val="clear" w:color="auto" w:fill="FFFFFF"/>
            <w:hideMark/>
          </w:tcPr>
          <w:p w:rsidR="001E645C" w:rsidRPr="001E645C" w:rsidRDefault="001E645C" w:rsidP="001E645C">
            <w:pPr>
              <w:spacing w:after="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наказываются ограничением свободы на срок до трех лет, либо принудительными работами на срок до трех лет, либо лишением свободы на тот же срок.</w:t>
            </w:r>
          </w:p>
        </w:tc>
      </w:tr>
    </w:tbl>
    <w:p w:rsidR="001E645C" w:rsidRPr="001E645C" w:rsidRDefault="001E645C" w:rsidP="001E645C">
      <w:pPr>
        <w:shd w:val="clear" w:color="auto" w:fill="FFFFFF"/>
        <w:spacing w:after="150" w:line="240" w:lineRule="auto"/>
        <w:rPr>
          <w:rFonts w:ascii="Times New Roman" w:eastAsia="Times New Roman" w:hAnsi="Times New Roman" w:cs="Times New Roman"/>
          <w:color w:val="000000"/>
          <w:sz w:val="28"/>
          <w:szCs w:val="28"/>
          <w:lang w:eastAsia="ru-RU"/>
        </w:rPr>
      </w:pPr>
      <w:r w:rsidRPr="001E645C">
        <w:rPr>
          <w:rFonts w:ascii="Times New Roman" w:eastAsia="Times New Roman" w:hAnsi="Times New Roman" w:cs="Times New Roman"/>
          <w:color w:val="000000"/>
          <w:sz w:val="28"/>
          <w:szCs w:val="28"/>
          <w:lang w:eastAsia="ru-RU"/>
        </w:rPr>
        <w:lastRenderedPageBreak/>
        <w:t>Экстремистскую направленность могут иметь и административные правонарушения, которые изложены в Кодексе об административных правонарушениях Российской Федерации:</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5.62. Дискриминация</w:t>
      </w:r>
      <w:r w:rsidRPr="001E645C">
        <w:rPr>
          <w:rFonts w:ascii="Times New Roman" w:eastAsia="Times New Roman" w:hAnsi="Times New Roman" w:cs="Times New Roman"/>
          <w:color w:val="000000"/>
          <w:sz w:val="28"/>
          <w:szCs w:val="28"/>
          <w:lang w:eastAsia="ru-RU"/>
        </w:rPr>
        <w:br/>
      </w:r>
      <w:proofErr w:type="spellStart"/>
      <w:proofErr w:type="gramStart"/>
      <w:r w:rsidRPr="001E645C">
        <w:rPr>
          <w:rFonts w:ascii="Times New Roman" w:eastAsia="Times New Roman" w:hAnsi="Times New Roman" w:cs="Times New Roman"/>
          <w:color w:val="000000"/>
          <w:sz w:val="28"/>
          <w:szCs w:val="28"/>
          <w:lang w:eastAsia="ru-RU"/>
        </w:rPr>
        <w:t>Дискриминация</w:t>
      </w:r>
      <w:proofErr w:type="spellEnd"/>
      <w:proofErr w:type="gramEnd"/>
      <w:r w:rsidRPr="001E645C">
        <w:rPr>
          <w:rFonts w:ascii="Times New Roman" w:eastAsia="Times New Roman" w:hAnsi="Times New Roman" w:cs="Times New Roman"/>
          <w:color w:val="000000"/>
          <w:sz w:val="28"/>
          <w:szCs w:val="28"/>
          <w:lang w:eastAsia="ru-RU"/>
        </w:rPr>
        <w:t>,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 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13.15. Злоупотребление свободой массовой информации</w:t>
      </w:r>
      <w:r w:rsidRPr="001E645C">
        <w:rPr>
          <w:rFonts w:ascii="Times New Roman" w:eastAsia="Times New Roman" w:hAnsi="Times New Roman" w:cs="Times New Roman"/>
          <w:color w:val="000000"/>
          <w:sz w:val="28"/>
          <w:szCs w:val="28"/>
          <w:lang w:eastAsia="ru-RU"/>
        </w:rPr>
        <w:br/>
        <w:t xml:space="preserve">2. </w:t>
      </w:r>
      <w:proofErr w:type="gramStart"/>
      <w:r w:rsidRPr="001E645C">
        <w:rPr>
          <w:rFonts w:ascii="Times New Roman" w:eastAsia="Times New Roman" w:hAnsi="Times New Roman" w:cs="Times New Roman"/>
          <w:color w:val="000000"/>
          <w:sz w:val="28"/>
          <w:szCs w:val="28"/>
          <w:lang w:eastAsia="ru-RU"/>
        </w:rPr>
        <w:t>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w:t>
      </w:r>
      <w:proofErr w:type="gramEnd"/>
      <w:r w:rsidRPr="001E645C">
        <w:rPr>
          <w:rFonts w:ascii="Times New Roman" w:eastAsia="Times New Roman" w:hAnsi="Times New Roman" w:cs="Times New Roman"/>
          <w:color w:val="000000"/>
          <w:sz w:val="28"/>
          <w:szCs w:val="28"/>
          <w:lang w:eastAsia="ru-RU"/>
        </w:rPr>
        <w:t xml:space="preserve">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t>Статья 20.3.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r w:rsidRPr="001E645C">
        <w:rPr>
          <w:rFonts w:ascii="Times New Roman" w:eastAsia="Times New Roman" w:hAnsi="Times New Roman" w:cs="Times New Roman"/>
          <w:color w:val="000000"/>
          <w:sz w:val="28"/>
          <w:szCs w:val="28"/>
          <w:lang w:eastAsia="ru-RU"/>
        </w:rPr>
        <w:br/>
        <w:t xml:space="preserve">1. </w:t>
      </w:r>
      <w:proofErr w:type="gramStart"/>
      <w:r w:rsidRPr="001E645C">
        <w:rPr>
          <w:rFonts w:ascii="Times New Roman" w:eastAsia="Times New Roman" w:hAnsi="Times New Roman" w:cs="Times New Roman"/>
          <w:color w:val="000000"/>
          <w:sz w:val="28"/>
          <w:szCs w:val="28"/>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w:t>
      </w:r>
      <w:proofErr w:type="gramEnd"/>
      <w:r w:rsidRPr="001E645C">
        <w:rPr>
          <w:rFonts w:ascii="Times New Roman" w:eastAsia="Times New Roman" w:hAnsi="Times New Roman" w:cs="Times New Roman"/>
          <w:color w:val="000000"/>
          <w:sz w:val="28"/>
          <w:szCs w:val="28"/>
          <w:lang w:eastAsia="ru-RU"/>
        </w:rPr>
        <w:t xml:space="preserve"> административного правонарушения. 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7 правонарушения.</w:t>
      </w:r>
      <w:r w:rsidRPr="001E645C">
        <w:rPr>
          <w:rFonts w:ascii="Times New Roman" w:eastAsia="Times New Roman" w:hAnsi="Times New Roman" w:cs="Times New Roman"/>
          <w:color w:val="000000"/>
          <w:sz w:val="28"/>
          <w:szCs w:val="28"/>
          <w:lang w:eastAsia="ru-RU"/>
        </w:rPr>
        <w:br/>
      </w:r>
      <w:r w:rsidRPr="001E645C">
        <w:rPr>
          <w:rFonts w:ascii="Times New Roman" w:eastAsia="Times New Roman" w:hAnsi="Times New Roman" w:cs="Times New Roman"/>
          <w:b/>
          <w:bCs/>
          <w:color w:val="000000"/>
          <w:sz w:val="28"/>
          <w:szCs w:val="28"/>
          <w:lang w:eastAsia="ru-RU"/>
        </w:rPr>
        <w:lastRenderedPageBreak/>
        <w:t>Статья 20.29. Производство и распространение экстремистских материалов.</w:t>
      </w:r>
      <w:r w:rsidRPr="001E645C">
        <w:rPr>
          <w:rFonts w:ascii="Times New Roman" w:eastAsia="Times New Roman" w:hAnsi="Times New Roman" w:cs="Times New Roman"/>
          <w:color w:val="000000"/>
          <w:sz w:val="28"/>
          <w:szCs w:val="28"/>
          <w:lang w:eastAsia="ru-RU"/>
        </w:rPr>
        <w:br/>
      </w:r>
      <w:proofErr w:type="gramStart"/>
      <w:r w:rsidRPr="001E645C">
        <w:rPr>
          <w:rFonts w:ascii="Times New Roman" w:eastAsia="Times New Roman" w:hAnsi="Times New Roman" w:cs="Times New Roman"/>
          <w:color w:val="000000"/>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1E645C">
        <w:rPr>
          <w:rFonts w:ascii="Times New Roman" w:eastAsia="Times New Roman" w:hAnsi="Times New Roman" w:cs="Times New Roman"/>
          <w:color w:val="000000"/>
          <w:sz w:val="28"/>
          <w:szCs w:val="28"/>
          <w:lang w:eastAsia="ru-RU"/>
        </w:rPr>
        <w:t xml:space="preserve"> Здесь перечислены основные статьи и виды наказаний за совершение противоправных деяний экстремистской направленности. Законодательством Российской Федерации предусмотрена ответственность и за такие деяния, как терроризм, геноцид, нарушение права на свободу совести и вероисповеданий и другие. Как известно, незнание закона не освобождает от ответственности. Поэтому для каждого из нас важно представлять себе опасность экстремизма и уметь объяснить это окружающим, уберечь себя и других от плохих последствий.</w:t>
      </w:r>
    </w:p>
    <w:p w:rsidR="006376AA" w:rsidRDefault="006376AA"/>
    <w:sectPr w:rsidR="00637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62"/>
    <w:rsid w:val="001E645C"/>
    <w:rsid w:val="006376AA"/>
    <w:rsid w:val="006B0BB3"/>
    <w:rsid w:val="00DC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64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645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E645C"/>
    <w:rPr>
      <w:color w:val="0000FF"/>
      <w:u w:val="single"/>
    </w:rPr>
  </w:style>
  <w:style w:type="paragraph" w:styleId="a4">
    <w:name w:val="Normal (Web)"/>
    <w:basedOn w:val="a"/>
    <w:uiPriority w:val="99"/>
    <w:unhideWhenUsed/>
    <w:rsid w:val="001E6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645C"/>
    <w:rPr>
      <w:b/>
      <w:bCs/>
    </w:rPr>
  </w:style>
  <w:style w:type="paragraph" w:styleId="a6">
    <w:name w:val="Balloon Text"/>
    <w:basedOn w:val="a"/>
    <w:link w:val="a7"/>
    <w:uiPriority w:val="99"/>
    <w:semiHidden/>
    <w:unhideWhenUsed/>
    <w:rsid w:val="001E6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64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645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E645C"/>
    <w:rPr>
      <w:color w:val="0000FF"/>
      <w:u w:val="single"/>
    </w:rPr>
  </w:style>
  <w:style w:type="paragraph" w:styleId="a4">
    <w:name w:val="Normal (Web)"/>
    <w:basedOn w:val="a"/>
    <w:uiPriority w:val="99"/>
    <w:unhideWhenUsed/>
    <w:rsid w:val="001E6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645C"/>
    <w:rPr>
      <w:b/>
      <w:bCs/>
    </w:rPr>
  </w:style>
  <w:style w:type="paragraph" w:styleId="a6">
    <w:name w:val="Balloon Text"/>
    <w:basedOn w:val="a"/>
    <w:link w:val="a7"/>
    <w:uiPriority w:val="99"/>
    <w:semiHidden/>
    <w:unhideWhenUsed/>
    <w:rsid w:val="001E6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158013">
      <w:bodyDiv w:val="1"/>
      <w:marLeft w:val="0"/>
      <w:marRight w:val="0"/>
      <w:marTop w:val="0"/>
      <w:marBottom w:val="0"/>
      <w:divBdr>
        <w:top w:val="none" w:sz="0" w:space="0" w:color="auto"/>
        <w:left w:val="none" w:sz="0" w:space="0" w:color="auto"/>
        <w:bottom w:val="none" w:sz="0" w:space="0" w:color="auto"/>
        <w:right w:val="none" w:sz="0" w:space="0" w:color="auto"/>
      </w:divBdr>
      <w:divsChild>
        <w:div w:id="1672023185">
          <w:marLeft w:val="0"/>
          <w:marRight w:val="0"/>
          <w:marTop w:val="150"/>
          <w:marBottom w:val="225"/>
          <w:divBdr>
            <w:top w:val="none" w:sz="0" w:space="0" w:color="auto"/>
            <w:left w:val="none" w:sz="0" w:space="0" w:color="auto"/>
            <w:bottom w:val="none" w:sz="0" w:space="0" w:color="auto"/>
            <w:right w:val="none" w:sz="0" w:space="0" w:color="auto"/>
          </w:divBdr>
        </w:div>
        <w:div w:id="295574310">
          <w:marLeft w:val="0"/>
          <w:marRight w:val="0"/>
          <w:marTop w:val="0"/>
          <w:marBottom w:val="225"/>
          <w:divBdr>
            <w:top w:val="none" w:sz="0" w:space="0" w:color="auto"/>
            <w:left w:val="none" w:sz="0" w:space="0" w:color="auto"/>
            <w:bottom w:val="dashed" w:sz="6" w:space="0" w:color="DDDDDD"/>
            <w:right w:val="none" w:sz="0" w:space="0" w:color="auto"/>
          </w:divBdr>
          <w:divsChild>
            <w:div w:id="2561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m-pestovo.ru/index.php/komissiya-po-delam-nesovershennolenikh/2359-informatsiya-ob-ugolovnoj-i-administrativnoj-otvetstvennosti-za-natsionalisticheskie-i-inye-ekstremistskie-proyavleniya" TargetMode="External"/><Relationship Id="rId5" Type="http://schemas.openxmlformats.org/officeDocument/2006/relationships/hyperlink" Target="http://adm-pestovo.ru/index.php/komissiya-po-delam-nesovershennolenikh/2359-informatsiya-ob-ugolovnoj-i-administrativnoj-otvetstvennosti-za-natsionalisticheskie-i-inye-ekstremistskie-proyavlen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cp:lastPrinted>2019-12-25T07:58:00Z</cp:lastPrinted>
  <dcterms:created xsi:type="dcterms:W3CDTF">2019-12-25T07:39:00Z</dcterms:created>
  <dcterms:modified xsi:type="dcterms:W3CDTF">2019-12-25T09:19:00Z</dcterms:modified>
</cp:coreProperties>
</file>